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DB3BA" w14:textId="77777777" w:rsidR="00642833" w:rsidRDefault="00642833" w:rsidP="00F975B9">
      <w:pPr>
        <w:spacing w:after="168" w:line="240" w:lineRule="auto"/>
        <w:ind w:left="708" w:firstLine="708"/>
        <w:textAlignment w:val="baseline"/>
        <w:outlineLvl w:val="0"/>
        <w:rPr>
          <w:rFonts w:ascii="Times New Roman" w:eastAsia="Times New Roman" w:hAnsi="Times New Roman" w:cs="Times New Roman"/>
          <w:b/>
          <w:bCs/>
          <w:caps/>
          <w:kern w:val="36"/>
          <w:sz w:val="30"/>
          <w:szCs w:val="30"/>
          <w:lang w:eastAsia="ru-RU"/>
        </w:rPr>
      </w:pPr>
      <w:r w:rsidRPr="00642833">
        <w:rPr>
          <w:rFonts w:ascii="Times New Roman" w:eastAsia="Times New Roman" w:hAnsi="Times New Roman" w:cs="Times New Roman"/>
          <w:b/>
          <w:bCs/>
          <w:caps/>
          <w:kern w:val="36"/>
          <w:sz w:val="30"/>
          <w:szCs w:val="30"/>
          <w:lang w:eastAsia="ru-RU"/>
        </w:rPr>
        <w:t>ПОЛ</w:t>
      </w:r>
      <w:r w:rsidR="00F975B9">
        <w:rPr>
          <w:rFonts w:ascii="Times New Roman" w:eastAsia="Times New Roman" w:hAnsi="Times New Roman" w:cs="Times New Roman"/>
          <w:b/>
          <w:bCs/>
          <w:caps/>
          <w:kern w:val="36"/>
          <w:sz w:val="30"/>
          <w:szCs w:val="30"/>
          <w:lang w:eastAsia="ru-RU"/>
        </w:rPr>
        <w:t xml:space="preserve">ОЖЕНИЕ ОБ ОПЛАТЕ ТРУДА </w:t>
      </w:r>
    </w:p>
    <w:p w14:paraId="07F4D8D7" w14:textId="77777777" w:rsidR="00772F2A" w:rsidRPr="00642833" w:rsidRDefault="00772F2A" w:rsidP="00F975B9">
      <w:pPr>
        <w:spacing w:after="168" w:line="240" w:lineRule="auto"/>
        <w:ind w:left="708" w:firstLine="708"/>
        <w:textAlignment w:val="baseline"/>
        <w:outlineLvl w:val="0"/>
        <w:rPr>
          <w:rFonts w:ascii="Times New Roman" w:eastAsia="Times New Roman" w:hAnsi="Times New Roman" w:cs="Times New Roman"/>
          <w:b/>
          <w:bCs/>
          <w:caps/>
          <w:kern w:val="36"/>
          <w:sz w:val="30"/>
          <w:szCs w:val="30"/>
          <w:lang w:eastAsia="ru-RU"/>
        </w:rPr>
      </w:pPr>
    </w:p>
    <w:p w14:paraId="572F63A8" w14:textId="77777777" w:rsidR="00642833" w:rsidRPr="00642833" w:rsidRDefault="00642833" w:rsidP="00642833">
      <w:pPr>
        <w:spacing w:after="0" w:line="311" w:lineRule="atLeast"/>
        <w:jc w:val="right"/>
        <w:textAlignment w:val="baseline"/>
        <w:rPr>
          <w:rFonts w:ascii="Times New Roman" w:eastAsia="Times New Roman" w:hAnsi="Times New Roman" w:cs="Times New Roman"/>
          <w:color w:val="000000"/>
          <w:sz w:val="26"/>
          <w:szCs w:val="26"/>
          <w:lang w:eastAsia="ru-RU"/>
        </w:rPr>
      </w:pPr>
      <w:commentRangeStart w:id="0"/>
      <w:r w:rsidRPr="00642833">
        <w:rPr>
          <w:rFonts w:ascii="Times New Roman" w:eastAsia="Times New Roman" w:hAnsi="Times New Roman" w:cs="Times New Roman"/>
          <w:b/>
          <w:bCs/>
          <w:color w:val="000000"/>
          <w:sz w:val="26"/>
          <w:lang w:eastAsia="ru-RU"/>
        </w:rPr>
        <w:t>«УТВЕРЖДАЮ»</w:t>
      </w:r>
    </w:p>
    <w:p w14:paraId="500EFCAC" w14:textId="77777777" w:rsidR="00642833" w:rsidRPr="00642833" w:rsidRDefault="00642833" w:rsidP="00642833">
      <w:pPr>
        <w:spacing w:after="0" w:line="311" w:lineRule="atLeast"/>
        <w:jc w:val="righ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color w:val="000000"/>
          <w:sz w:val="26"/>
          <w:lang w:eastAsia="ru-RU"/>
        </w:rPr>
        <w:t>Генеральный директор</w:t>
      </w:r>
    </w:p>
    <w:p w14:paraId="6A0027C0" w14:textId="77777777" w:rsidR="00642833" w:rsidRPr="00642833" w:rsidRDefault="00E403C0" w:rsidP="00642833">
      <w:pPr>
        <w:spacing w:after="0" w:line="311" w:lineRule="atLeast"/>
        <w:jc w:val="right"/>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lang w:eastAsia="ru-RU"/>
        </w:rPr>
        <w:t>ООО «</w:t>
      </w:r>
      <w:r w:rsidR="002E5306">
        <w:rPr>
          <w:rFonts w:ascii="Times New Roman" w:eastAsia="Times New Roman" w:hAnsi="Times New Roman" w:cs="Times New Roman"/>
          <w:b/>
          <w:bCs/>
          <w:color w:val="000000"/>
          <w:sz w:val="26"/>
          <w:lang w:eastAsia="ru-RU"/>
        </w:rPr>
        <w:t>______________</w:t>
      </w:r>
      <w:r w:rsidR="00642833" w:rsidRPr="00642833">
        <w:rPr>
          <w:rFonts w:ascii="Times New Roman" w:eastAsia="Times New Roman" w:hAnsi="Times New Roman" w:cs="Times New Roman"/>
          <w:b/>
          <w:bCs/>
          <w:color w:val="000000"/>
          <w:sz w:val="26"/>
          <w:lang w:eastAsia="ru-RU"/>
        </w:rPr>
        <w:t>»</w:t>
      </w:r>
    </w:p>
    <w:p w14:paraId="2301E5B7" w14:textId="77777777" w:rsidR="00642833" w:rsidRPr="00642833" w:rsidRDefault="00642833" w:rsidP="00642833">
      <w:pPr>
        <w:spacing w:after="0" w:line="311" w:lineRule="atLeast"/>
        <w:jc w:val="righ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color w:val="000000"/>
          <w:sz w:val="26"/>
          <w:lang w:eastAsia="ru-RU"/>
        </w:rPr>
        <w:t>________/</w:t>
      </w:r>
      <w:r w:rsidR="002E5306">
        <w:rPr>
          <w:rFonts w:ascii="Times New Roman" w:eastAsia="Times New Roman" w:hAnsi="Times New Roman" w:cs="Times New Roman"/>
          <w:b/>
          <w:bCs/>
          <w:color w:val="000000"/>
          <w:sz w:val="26"/>
          <w:lang w:eastAsia="ru-RU"/>
        </w:rPr>
        <w:t>ФИО</w:t>
      </w:r>
      <w:r w:rsidR="00E403C0">
        <w:rPr>
          <w:rFonts w:ascii="Times New Roman" w:eastAsia="Times New Roman" w:hAnsi="Times New Roman" w:cs="Times New Roman"/>
          <w:b/>
          <w:bCs/>
          <w:color w:val="000000"/>
          <w:sz w:val="26"/>
          <w:lang w:eastAsia="ru-RU"/>
        </w:rPr>
        <w:t>.</w:t>
      </w:r>
    </w:p>
    <w:p w14:paraId="1AD665B7" w14:textId="77777777" w:rsidR="00642833" w:rsidRPr="00642833" w:rsidRDefault="002E5306" w:rsidP="00642833">
      <w:pPr>
        <w:spacing w:after="0" w:line="311" w:lineRule="atLeast"/>
        <w:jc w:val="right"/>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lang w:eastAsia="ru-RU"/>
        </w:rPr>
        <w:t>«__</w:t>
      </w:r>
      <w:r w:rsidR="00642833" w:rsidRPr="00642833">
        <w:rPr>
          <w:rFonts w:ascii="Times New Roman" w:eastAsia="Times New Roman" w:hAnsi="Times New Roman" w:cs="Times New Roman"/>
          <w:b/>
          <w:bCs/>
          <w:color w:val="000000"/>
          <w:sz w:val="26"/>
          <w:lang w:eastAsia="ru-RU"/>
        </w:rPr>
        <w:t xml:space="preserve">» </w:t>
      </w:r>
      <w:r>
        <w:rPr>
          <w:rFonts w:ascii="Times New Roman" w:eastAsia="Times New Roman" w:hAnsi="Times New Roman" w:cs="Times New Roman"/>
          <w:b/>
          <w:bCs/>
          <w:color w:val="000000"/>
          <w:sz w:val="26"/>
          <w:lang w:eastAsia="ru-RU"/>
        </w:rPr>
        <w:t>_______</w:t>
      </w:r>
      <w:r w:rsidR="00642833" w:rsidRPr="00642833">
        <w:rPr>
          <w:rFonts w:ascii="Times New Roman" w:eastAsia="Times New Roman" w:hAnsi="Times New Roman" w:cs="Times New Roman"/>
          <w:b/>
          <w:bCs/>
          <w:color w:val="000000"/>
          <w:sz w:val="26"/>
          <w:lang w:eastAsia="ru-RU"/>
        </w:rPr>
        <w:t xml:space="preserve"> 20</w:t>
      </w:r>
      <w:r w:rsidR="00E403C0">
        <w:rPr>
          <w:rFonts w:ascii="Times New Roman" w:eastAsia="Times New Roman" w:hAnsi="Times New Roman" w:cs="Times New Roman"/>
          <w:b/>
          <w:bCs/>
          <w:color w:val="000000"/>
          <w:sz w:val="26"/>
          <w:lang w:eastAsia="ru-RU"/>
        </w:rPr>
        <w:t>1</w:t>
      </w:r>
      <w:r>
        <w:rPr>
          <w:rFonts w:ascii="Times New Roman" w:eastAsia="Times New Roman" w:hAnsi="Times New Roman" w:cs="Times New Roman"/>
          <w:b/>
          <w:bCs/>
          <w:color w:val="000000"/>
          <w:sz w:val="26"/>
          <w:lang w:eastAsia="ru-RU"/>
        </w:rPr>
        <w:t>_</w:t>
      </w:r>
      <w:r w:rsidR="00642833" w:rsidRPr="00642833">
        <w:rPr>
          <w:rFonts w:ascii="Times New Roman" w:eastAsia="Times New Roman" w:hAnsi="Times New Roman" w:cs="Times New Roman"/>
          <w:b/>
          <w:bCs/>
          <w:color w:val="000000"/>
          <w:sz w:val="26"/>
          <w:lang w:eastAsia="ru-RU"/>
        </w:rPr>
        <w:t xml:space="preserve"> г.</w:t>
      </w:r>
    </w:p>
    <w:p w14:paraId="2E08D4DB"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w:t>
      </w:r>
      <w:commentRangeEnd w:id="0"/>
      <w:r w:rsidR="002E5306">
        <w:rPr>
          <w:rStyle w:val="ac"/>
        </w:rPr>
        <w:commentReference w:id="0"/>
      </w:r>
    </w:p>
    <w:p w14:paraId="23DA91F4"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color w:val="000000"/>
          <w:sz w:val="26"/>
          <w:lang w:eastAsia="ru-RU"/>
        </w:rPr>
        <w:t>    </w:t>
      </w:r>
    </w:p>
    <w:p w14:paraId="131E008E"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color w:val="000000"/>
          <w:sz w:val="26"/>
          <w:lang w:eastAsia="ru-RU"/>
        </w:rPr>
        <w:t>ПОЛОЖЕНИЕ</w:t>
      </w:r>
    </w:p>
    <w:p w14:paraId="010802EF"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color w:val="000000"/>
          <w:sz w:val="26"/>
          <w:lang w:eastAsia="ru-RU"/>
        </w:rPr>
        <w:t>ОБ ОПЛАТЕ ТРУДА  СОТРУДНИКОВ</w:t>
      </w:r>
    </w:p>
    <w:p w14:paraId="2B6538E8"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color w:val="000000"/>
          <w:sz w:val="26"/>
          <w:lang w:eastAsia="ru-RU"/>
        </w:rPr>
        <w:t>ОБЩЕСТВА С ОГРАНИЧЕННОЙ ОТВЕТСТВЕННОСТЬЮ</w:t>
      </w:r>
    </w:p>
    <w:p w14:paraId="6544EAF5" w14:textId="77777777" w:rsidR="00642833" w:rsidRPr="00E403C0" w:rsidRDefault="00642833" w:rsidP="00642833">
      <w:pPr>
        <w:spacing w:after="0" w:line="311" w:lineRule="atLeast"/>
        <w:jc w:val="center"/>
        <w:textAlignment w:val="baseline"/>
        <w:rPr>
          <w:rFonts w:ascii="Times New Roman" w:eastAsia="Times New Roman" w:hAnsi="Times New Roman" w:cs="Times New Roman"/>
          <w:color w:val="000000"/>
          <w:sz w:val="28"/>
          <w:szCs w:val="26"/>
          <w:lang w:eastAsia="ru-RU"/>
        </w:rPr>
      </w:pPr>
      <w:commentRangeStart w:id="1"/>
      <w:r w:rsidRPr="00E403C0">
        <w:rPr>
          <w:rFonts w:ascii="Times New Roman" w:eastAsia="Times New Roman" w:hAnsi="Times New Roman" w:cs="Times New Roman"/>
          <w:b/>
          <w:bCs/>
          <w:color w:val="000000"/>
          <w:sz w:val="28"/>
          <w:lang w:eastAsia="ru-RU"/>
        </w:rPr>
        <w:t>«</w:t>
      </w:r>
      <w:r w:rsidR="002E5306">
        <w:rPr>
          <w:rFonts w:ascii="Times New Roman" w:eastAsia="Times New Roman" w:hAnsi="Times New Roman" w:cs="Times New Roman"/>
          <w:b/>
          <w:bCs/>
          <w:color w:val="000000"/>
          <w:sz w:val="28"/>
          <w:lang w:eastAsia="ru-RU"/>
        </w:rPr>
        <w:t>________________</w:t>
      </w:r>
      <w:r w:rsidRPr="00E403C0">
        <w:rPr>
          <w:rFonts w:ascii="Times New Roman" w:eastAsia="Times New Roman" w:hAnsi="Times New Roman" w:cs="Times New Roman"/>
          <w:b/>
          <w:bCs/>
          <w:color w:val="000000"/>
          <w:sz w:val="28"/>
          <w:lang w:eastAsia="ru-RU"/>
        </w:rPr>
        <w:t>»</w:t>
      </w:r>
      <w:commentRangeEnd w:id="1"/>
      <w:r w:rsidR="002E5306">
        <w:rPr>
          <w:rStyle w:val="ac"/>
        </w:rPr>
        <w:commentReference w:id="1"/>
      </w:r>
    </w:p>
    <w:p w14:paraId="1FF693B5"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i/>
          <w:iCs/>
          <w:color w:val="000000"/>
          <w:sz w:val="26"/>
          <w:lang w:eastAsia="ru-RU"/>
        </w:rPr>
        <w:t> </w:t>
      </w:r>
      <w:bookmarkStart w:id="2" w:name="_GoBack"/>
      <w:bookmarkEnd w:id="2"/>
    </w:p>
    <w:p w14:paraId="518D48B1"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i/>
          <w:iCs/>
          <w:color w:val="000000"/>
          <w:sz w:val="26"/>
          <w:lang w:eastAsia="ru-RU"/>
        </w:rPr>
        <w:t>1. ОБЩИЕ ПОЛОЖЕНИЯ</w:t>
      </w:r>
    </w:p>
    <w:p w14:paraId="342A8226"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1.1. Настоящее Положение разработано в соответствии с законодательством Российской Федерации и предусматривает порядок и условия оплаты труда, материального стимулирования и поощрения Работников Общества с огран</w:t>
      </w:r>
      <w:r w:rsidR="00E403C0">
        <w:rPr>
          <w:rFonts w:ascii="Times New Roman" w:eastAsia="Times New Roman" w:hAnsi="Times New Roman" w:cs="Times New Roman"/>
          <w:color w:val="000000"/>
          <w:sz w:val="26"/>
          <w:szCs w:val="26"/>
          <w:lang w:eastAsia="ru-RU"/>
        </w:rPr>
        <w:t xml:space="preserve">иченной ответственностью </w:t>
      </w:r>
      <w:commentRangeStart w:id="3"/>
      <w:r w:rsidR="00E403C0">
        <w:rPr>
          <w:rFonts w:ascii="Times New Roman" w:eastAsia="Times New Roman" w:hAnsi="Times New Roman" w:cs="Times New Roman"/>
          <w:color w:val="000000"/>
          <w:sz w:val="26"/>
          <w:szCs w:val="26"/>
          <w:lang w:eastAsia="ru-RU"/>
        </w:rPr>
        <w:t>«</w:t>
      </w:r>
      <w:r w:rsidR="002E5306">
        <w:rPr>
          <w:rFonts w:ascii="Times New Roman" w:eastAsia="Times New Roman" w:hAnsi="Times New Roman" w:cs="Times New Roman"/>
          <w:color w:val="000000"/>
          <w:sz w:val="26"/>
          <w:szCs w:val="26"/>
          <w:lang w:eastAsia="ru-RU"/>
        </w:rPr>
        <w:t>_________</w:t>
      </w:r>
      <w:r w:rsidRPr="00642833">
        <w:rPr>
          <w:rFonts w:ascii="Times New Roman" w:eastAsia="Times New Roman" w:hAnsi="Times New Roman" w:cs="Times New Roman"/>
          <w:color w:val="000000"/>
          <w:sz w:val="26"/>
          <w:szCs w:val="26"/>
          <w:lang w:eastAsia="ru-RU"/>
        </w:rPr>
        <w:t>»</w:t>
      </w:r>
      <w:commentRangeEnd w:id="3"/>
      <w:r w:rsidR="002E5306">
        <w:rPr>
          <w:rStyle w:val="ac"/>
        </w:rPr>
        <w:commentReference w:id="3"/>
      </w:r>
      <w:r w:rsidRPr="00642833">
        <w:rPr>
          <w:rFonts w:ascii="Times New Roman" w:eastAsia="Times New Roman" w:hAnsi="Times New Roman" w:cs="Times New Roman"/>
          <w:color w:val="000000"/>
          <w:sz w:val="26"/>
          <w:szCs w:val="26"/>
          <w:lang w:eastAsia="ru-RU"/>
        </w:rPr>
        <w:t>, именуемого далее "Работодатель".</w:t>
      </w:r>
    </w:p>
    <w:p w14:paraId="5DCFA918"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1.2. Настоящее Положение распространяется на лиц, именуемых далее "Работники", осуществляющих у Работодателя трудовую деятельность на основании заключенных с ним трудовых договоров и принятых на работу в соответствии с распорядительными актами Работодателя.</w:t>
      </w:r>
    </w:p>
    <w:p w14:paraId="0296EDE4"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1.3. В настоящем Положении под оплатой труда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настоящим Положением и трудовыми договорами.</w:t>
      </w:r>
    </w:p>
    <w:p w14:paraId="7330F414"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i/>
          <w:iCs/>
          <w:color w:val="000000"/>
          <w:sz w:val="26"/>
          <w:lang w:eastAsia="ru-RU"/>
        </w:rPr>
        <w:t>2. СИСТЕМА ОПЛАТЫ ТРУДА РАБОТНИКОВ</w:t>
      </w:r>
    </w:p>
    <w:p w14:paraId="3810A292"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2.1. Под системой оплаты труда в настоящем Положении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настоящим Положением и трудовыми договорами, а также способ исчисления размеров вознаграждения, подлежащего выплате Работникам в соответствии с произведенными ими трудовыми затратами и/или результатами труда.</w:t>
      </w:r>
    </w:p>
    <w:p w14:paraId="71399CD1"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2.2. У Работодателя устанавливается повременно-премиальная система оплаты труда, если трудовым договором с Работниками не предусмотрено иное.</w:t>
      </w:r>
    </w:p>
    <w:p w14:paraId="4A41FFB4"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2.2.1. Повременная система оплаты труда предусматривает, что величина заработной платы Работников зависит от фактически отработанного ими времени, учет которого ведется Работниками в соответствии с документами учета рабочего времени (табелями). Для отдельных категорий Работников Правилами трудового распорядка и трудовым договором может устанавливаться ненормированный рабочий день либо работа в режиме гибкого графика рабочего времени.</w:t>
      </w:r>
    </w:p>
    <w:p w14:paraId="60FB66F1"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xml:space="preserve">2.2.2. Премиальная система оплаты труда предполагает выплату Работникам дополнительно к заработной плате материального поощрения за надлежащее </w:t>
      </w:r>
      <w:r w:rsidRPr="00642833">
        <w:rPr>
          <w:rFonts w:ascii="Times New Roman" w:eastAsia="Times New Roman" w:hAnsi="Times New Roman" w:cs="Times New Roman"/>
          <w:color w:val="000000"/>
          <w:sz w:val="26"/>
          <w:szCs w:val="26"/>
          <w:lang w:eastAsia="ru-RU"/>
        </w:rPr>
        <w:lastRenderedPageBreak/>
        <w:t>выполнение трудовых функций при соблюдении Работниками условий премирования в виде регулярных и/или единовременных (разовых) премий.</w:t>
      </w:r>
    </w:p>
    <w:p w14:paraId="27A9217D"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2.3. Таким образом, заработная плата в Обществе состоит из:</w:t>
      </w:r>
    </w:p>
    <w:p w14:paraId="1E768E81"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тарифной ставки (оклада);</w:t>
      </w:r>
    </w:p>
    <w:p w14:paraId="4545B963"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премий и доплат.</w:t>
      </w:r>
    </w:p>
    <w:p w14:paraId="1EE5F298"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w:t>
      </w:r>
      <w:r w:rsidRPr="00642833">
        <w:rPr>
          <w:rFonts w:ascii="Times New Roman" w:eastAsia="Times New Roman" w:hAnsi="Times New Roman" w:cs="Times New Roman"/>
          <w:b/>
          <w:bCs/>
          <w:i/>
          <w:iCs/>
          <w:color w:val="000000"/>
          <w:sz w:val="26"/>
          <w:lang w:eastAsia="ru-RU"/>
        </w:rPr>
        <w:t>3. ДОЛЖНОСТНОЙ ОКЛАД РАБОТНИКОВ И ПОРЯДОК ЕГО ИСЧИСЛЕНИЯ</w:t>
      </w:r>
    </w:p>
    <w:p w14:paraId="76986CB5"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3.1. Работникам Общества выплачивается должностной оклад.</w:t>
      </w:r>
    </w:p>
    <w:p w14:paraId="508F647F"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3.2. Должностной оклад - фиксированный размер оплаты труда Работников за выполнение трудовых обязанностей определенной сложности или квалификации за единицу времени (месяц).</w:t>
      </w:r>
    </w:p>
    <w:p w14:paraId="280F4902"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3.2. Размер месячной тарифной ставки (оклада) определяется Штатным расписанием Работодателя. В месячную тарифную ставку (оклад) не включаются доплаты, надбавки, премии и бонусы, иные  компенсационные и социальные выплаты. Размер месячной тарифной ставки (оклада) изменяется в случае внесения изменений в Штатное расписание.</w:t>
      </w:r>
    </w:p>
    <w:p w14:paraId="6D70A8A4"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3.3. Руководителям, специалистам, которым установлены оклады, оплата труда производится согласно штатному расписанию, утвержденному руководителем предприятия, и количеству отработанного времени.</w:t>
      </w:r>
    </w:p>
    <w:p w14:paraId="16029065"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3.4. Размер должностного оклада не может быть ниже минимального размера оплаты труда, установленного законодательством РФ.</w:t>
      </w:r>
    </w:p>
    <w:p w14:paraId="7B6A2D0F"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3.3. При определении рабочего времени, подлежащего оплате в соответствии с настоящим Положением, не учитываются следующие периоды:</w:t>
      </w:r>
    </w:p>
    <w:p w14:paraId="334F8565"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3.3.1. Время нахождения Работников в отпуске без сохранения заработной платы.</w:t>
      </w:r>
    </w:p>
    <w:p w14:paraId="0CBD51BB"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3.3.2. Время нахождения Работников в отпуске по уходу за ребенком до достижения им 3-х летнего возраста.</w:t>
      </w:r>
    </w:p>
    <w:p w14:paraId="55F524D6"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3.3.3. Период, в течение которого Работники были отстранен от работы в порядке, предусмотренном законодательством РФ.</w:t>
      </w:r>
    </w:p>
    <w:p w14:paraId="3892FE88"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3.3.4. Период, в течение которого Работники отсутствовали на работе без уважительных причин, а также период простоя по вине Работников.</w:t>
      </w:r>
    </w:p>
    <w:p w14:paraId="7A3B8A9C"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w:t>
      </w:r>
      <w:r w:rsidRPr="00642833">
        <w:rPr>
          <w:rFonts w:ascii="Times New Roman" w:eastAsia="Times New Roman" w:hAnsi="Times New Roman" w:cs="Times New Roman"/>
          <w:b/>
          <w:bCs/>
          <w:i/>
          <w:iCs/>
          <w:color w:val="000000"/>
          <w:sz w:val="26"/>
          <w:lang w:eastAsia="ru-RU"/>
        </w:rPr>
        <w:t>4. МАТЕРИАЛЬНОЕ ПООЩРЕНИЕ РАБОТНИКОВ.</w:t>
      </w:r>
    </w:p>
    <w:p w14:paraId="59416F64"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xml:space="preserve"> 4.1. Положением о премировании сотрудников </w:t>
      </w:r>
      <w:commentRangeStart w:id="4"/>
      <w:r w:rsidRPr="00642833">
        <w:rPr>
          <w:rFonts w:ascii="Times New Roman" w:eastAsia="Times New Roman" w:hAnsi="Times New Roman" w:cs="Times New Roman"/>
          <w:color w:val="000000"/>
          <w:sz w:val="26"/>
          <w:szCs w:val="26"/>
          <w:lang w:eastAsia="ru-RU"/>
        </w:rPr>
        <w:t>ООО «</w:t>
      </w:r>
      <w:r w:rsidR="002E5306">
        <w:rPr>
          <w:rFonts w:ascii="Times New Roman" w:eastAsia="Times New Roman" w:hAnsi="Times New Roman" w:cs="Times New Roman"/>
          <w:color w:val="000000"/>
          <w:sz w:val="26"/>
          <w:szCs w:val="26"/>
          <w:lang w:eastAsia="ru-RU"/>
        </w:rPr>
        <w:t>_______</w:t>
      </w:r>
      <w:r w:rsidRPr="00642833">
        <w:rPr>
          <w:rFonts w:ascii="Times New Roman" w:eastAsia="Times New Roman" w:hAnsi="Times New Roman" w:cs="Times New Roman"/>
          <w:color w:val="000000"/>
          <w:sz w:val="26"/>
          <w:szCs w:val="26"/>
          <w:lang w:eastAsia="ru-RU"/>
        </w:rPr>
        <w:t>»</w:t>
      </w:r>
      <w:commentRangeEnd w:id="4"/>
      <w:r w:rsidR="002E5306">
        <w:rPr>
          <w:rStyle w:val="ac"/>
        </w:rPr>
        <w:commentReference w:id="4"/>
      </w:r>
      <w:r w:rsidRPr="00642833">
        <w:rPr>
          <w:rFonts w:ascii="Times New Roman" w:eastAsia="Times New Roman" w:hAnsi="Times New Roman" w:cs="Times New Roman"/>
          <w:color w:val="000000"/>
          <w:sz w:val="26"/>
          <w:szCs w:val="26"/>
          <w:lang w:eastAsia="ru-RU"/>
        </w:rPr>
        <w:t xml:space="preserve"> предусматривается возможность начислений стимулирующего характера - премий (бонусов) за производственные результаты, профессиональное мастерство, высокие достижения в труде и иные подобные показатели.</w:t>
      </w:r>
    </w:p>
    <w:p w14:paraId="3E5B3EBF"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4.2. Премии (бонусы) выплачиваются на основании Приказа Генерального директора Общества.</w:t>
      </w:r>
    </w:p>
    <w:p w14:paraId="4D83030C"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4.3. В случае неудовлетворительной работы отдельных Работников, невыполнения ими должностных обязанностей, совершения нарушений трудовой дисциплины, перечисленных в настоящем Положении, трудовом договоре, иных локальных нормативных актах или законодательстве РФ, на основании служебной записки Руководителя структурного подразделения о допущенном нарушении такие Работники могут быть частично или полностью лишены премии (бонуса).</w:t>
      </w:r>
    </w:p>
    <w:p w14:paraId="3618BF26"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4.4. Случаи, в которых сотрудники лишаются премии полностью или частично, регламентируются Положением о премировании.</w:t>
      </w:r>
    </w:p>
    <w:p w14:paraId="6E69DBD6"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lastRenderedPageBreak/>
        <w:t>4.5. Лишение премии (бонуса) полностью или частично производится за расчетный период, в котором имело место нарушение.</w:t>
      </w:r>
    </w:p>
    <w:p w14:paraId="6E238212"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w:t>
      </w:r>
      <w:r w:rsidRPr="00642833">
        <w:rPr>
          <w:rFonts w:ascii="Times New Roman" w:eastAsia="Times New Roman" w:hAnsi="Times New Roman" w:cs="Times New Roman"/>
          <w:b/>
          <w:bCs/>
          <w:i/>
          <w:iCs/>
          <w:color w:val="000000"/>
          <w:sz w:val="26"/>
          <w:lang w:eastAsia="ru-RU"/>
        </w:rPr>
        <w:t>5. ДОПЛАТЫ</w:t>
      </w:r>
    </w:p>
    <w:p w14:paraId="6341EAF1"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5.1. В Обществе устанавливаются следующие виды доплат, предусмотренные законодательством Российской Федерации:</w:t>
      </w:r>
    </w:p>
    <w:p w14:paraId="72DF09DF"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при совмещении профессий (должностей) или исполнении обязанностей временно отсутствующего работника;</w:t>
      </w:r>
    </w:p>
    <w:p w14:paraId="718AA68C"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за сверхурочную работу, за работу в выходные дни.</w:t>
      </w:r>
    </w:p>
    <w:p w14:paraId="6F24307C"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5.2.  Работнику, выполняющему наряду со своей основной работой по трудовому договору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30% от тарифной ставки (оклада) такого работника. Указанная доплата выплачивается в течение всего периода совмещения профессий и исполнения обязанностей временно отсутствующего работника.</w:t>
      </w:r>
    </w:p>
    <w:p w14:paraId="5A64E6FA"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5.3. Сверхурочная работа оплачивается в Обществе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6BFDEE3E"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5.4. 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(ст. 153 ТК РФ).</w:t>
      </w:r>
    </w:p>
    <w:p w14:paraId="07A9B02C"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5.5. Если сотрудник имеет право на доплаты по всем основаниям, то размер вознаграждения суммируется, но не более чем 50 % месячного должностного оклада.</w:t>
      </w:r>
    </w:p>
    <w:p w14:paraId="13D82DFA"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w:t>
      </w:r>
      <w:r w:rsidRPr="00642833">
        <w:rPr>
          <w:rFonts w:ascii="Times New Roman" w:eastAsia="Times New Roman" w:hAnsi="Times New Roman" w:cs="Times New Roman"/>
          <w:b/>
          <w:bCs/>
          <w:i/>
          <w:iCs/>
          <w:color w:val="000000"/>
          <w:sz w:val="26"/>
          <w:lang w:eastAsia="ru-RU"/>
        </w:rPr>
        <w:t>6. ИНЫЕ СЛУЧАИ ВЫПЛАТЫ ДЕНЕЖНЫХ СРЕДСТВ РАБОТНИКАМ</w:t>
      </w:r>
    </w:p>
    <w:p w14:paraId="676886D1"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6.1. В случае возникновения чрезвычайных обстоятельств Работникам может быть выплачена материальная помощь.</w:t>
      </w:r>
    </w:p>
    <w:p w14:paraId="3008E634"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6.1.1. Материальная помощь выплачивается из собственных средств Работодателя на основании приказа (распоряжения) руководства Работодателя по личному заявлению Работников.</w:t>
      </w:r>
    </w:p>
    <w:p w14:paraId="60743068"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6.1.2. Материальная помощь может выплачиваться один раз в год в случае смерти близкого родственника: мужа, жены, сына, дочери, отца, матери, брата, сестры.</w:t>
      </w:r>
    </w:p>
    <w:p w14:paraId="6471E59D"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6.1.3. Предоставление материальной помощи производится при представлении Работниками документов, подтверждающих наступление чрезвычайных обстоятельств.</w:t>
      </w:r>
    </w:p>
    <w:p w14:paraId="00829E17"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w:t>
      </w:r>
      <w:r w:rsidRPr="00642833">
        <w:rPr>
          <w:rFonts w:ascii="Times New Roman" w:eastAsia="Times New Roman" w:hAnsi="Times New Roman" w:cs="Times New Roman"/>
          <w:b/>
          <w:bCs/>
          <w:i/>
          <w:iCs/>
          <w:color w:val="000000"/>
          <w:sz w:val="26"/>
          <w:lang w:eastAsia="ru-RU"/>
        </w:rPr>
        <w:t>7.      ВЫПЛАТА ДОЛЖНОСТНОГО ОКЛАДА, ПРЕМИЙ И ИНЫХ ПЛАТЕЖЕЙ</w:t>
      </w:r>
    </w:p>
    <w:p w14:paraId="2DF79AF8"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7.1. Оклад начисляется Работникам в размере и порядке, предусмотренным настоящим Положением.</w:t>
      </w:r>
    </w:p>
    <w:p w14:paraId="0F00E1EE"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lastRenderedPageBreak/>
        <w:t>7.2. Оклад, а также премии и иные платежи, выплачивается Работникам путем</w:t>
      </w:r>
      <w:r w:rsidR="00F975B9">
        <w:rPr>
          <w:rFonts w:ascii="Times New Roman" w:eastAsia="Times New Roman" w:hAnsi="Times New Roman" w:cs="Times New Roman"/>
          <w:color w:val="000000"/>
          <w:sz w:val="26"/>
          <w:szCs w:val="26"/>
          <w:lang w:eastAsia="ru-RU"/>
        </w:rPr>
        <w:t xml:space="preserve"> </w:t>
      </w:r>
      <w:r w:rsidR="00F975B9" w:rsidRPr="00F975B9">
        <w:rPr>
          <w:rFonts w:ascii="Times New Roman" w:eastAsia="Times New Roman" w:hAnsi="Times New Roman" w:cs="Times New Roman"/>
          <w:color w:val="000000"/>
          <w:sz w:val="26"/>
          <w:szCs w:val="26"/>
          <w:lang w:eastAsia="ru-RU"/>
        </w:rPr>
        <w:t>выдачи наличных денежных средств в кассе Работодателя</w:t>
      </w:r>
      <w:r w:rsidR="00F975B9">
        <w:rPr>
          <w:rFonts w:ascii="Times New Roman" w:eastAsia="Times New Roman" w:hAnsi="Times New Roman" w:cs="Times New Roman"/>
          <w:color w:val="000000"/>
          <w:sz w:val="26"/>
          <w:szCs w:val="26"/>
          <w:lang w:eastAsia="ru-RU"/>
        </w:rPr>
        <w:t xml:space="preserve"> либо</w:t>
      </w:r>
      <w:r w:rsidRPr="00642833">
        <w:rPr>
          <w:rFonts w:ascii="Times New Roman" w:eastAsia="Times New Roman" w:hAnsi="Times New Roman" w:cs="Times New Roman"/>
          <w:color w:val="000000"/>
          <w:sz w:val="26"/>
          <w:szCs w:val="26"/>
          <w:lang w:eastAsia="ru-RU"/>
        </w:rPr>
        <w:t xml:space="preserve"> </w:t>
      </w:r>
      <w:r w:rsidR="00F975B9">
        <w:rPr>
          <w:rFonts w:ascii="Times New Roman" w:eastAsia="Times New Roman" w:hAnsi="Times New Roman" w:cs="Times New Roman"/>
          <w:color w:val="000000"/>
          <w:sz w:val="26"/>
          <w:szCs w:val="26"/>
          <w:lang w:eastAsia="ru-RU"/>
        </w:rPr>
        <w:t xml:space="preserve">путем </w:t>
      </w:r>
      <w:r w:rsidRPr="00642833">
        <w:rPr>
          <w:rFonts w:ascii="Times New Roman" w:eastAsia="Times New Roman" w:hAnsi="Times New Roman" w:cs="Times New Roman"/>
          <w:color w:val="000000"/>
          <w:sz w:val="26"/>
          <w:szCs w:val="26"/>
          <w:lang w:eastAsia="ru-RU"/>
        </w:rPr>
        <w:t>перечисления денежных средств на банковский счет (пластиковую карту).</w:t>
      </w:r>
    </w:p>
    <w:p w14:paraId="2FE83187"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xml:space="preserve">7.3. Оклад выплачивается не реже чем через каждые полмесяца, а именно </w:t>
      </w:r>
      <w:r w:rsidR="00F975B9">
        <w:rPr>
          <w:rFonts w:ascii="Times New Roman" w:eastAsia="Times New Roman" w:hAnsi="Times New Roman" w:cs="Times New Roman"/>
          <w:color w:val="000000"/>
          <w:sz w:val="26"/>
          <w:szCs w:val="26"/>
          <w:lang w:eastAsia="ru-RU"/>
        </w:rPr>
        <w:t xml:space="preserve">10 и 25 </w:t>
      </w:r>
      <w:r w:rsidRPr="00642833">
        <w:rPr>
          <w:rFonts w:ascii="Times New Roman" w:eastAsia="Times New Roman" w:hAnsi="Times New Roman" w:cs="Times New Roman"/>
          <w:color w:val="000000"/>
          <w:sz w:val="26"/>
          <w:szCs w:val="26"/>
          <w:lang w:eastAsia="ru-RU"/>
        </w:rPr>
        <w:t>числа каждого месяца.</w:t>
      </w:r>
    </w:p>
    <w:p w14:paraId="79C0E3DD"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7.4. При совпадении дня выплаты с выходным или нерабочим праздничным днем выплата заработной платы производится накануне этого дня.</w:t>
      </w:r>
      <w:r w:rsidRPr="00642833">
        <w:rPr>
          <w:rFonts w:ascii="Times New Roman" w:eastAsia="Times New Roman" w:hAnsi="Times New Roman" w:cs="Times New Roman"/>
          <w:color w:val="000000"/>
          <w:sz w:val="26"/>
          <w:szCs w:val="26"/>
          <w:lang w:eastAsia="ru-RU"/>
        </w:rPr>
        <w:br/>
        <w:t>7.5. При прекращении действия трудового договора Работников окончательный расчет по причитающейся ему заработной плате производится в последний день работы, оговоренный в приказе об увольнении Работников.</w:t>
      </w:r>
    </w:p>
    <w:p w14:paraId="77F29958"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7.6. Оплата отпуска Работникам производится не позднее, чем за три дня до его начала, если Работники своевременно подали заявление об отпуске.</w:t>
      </w:r>
    </w:p>
    <w:p w14:paraId="30F1B789"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7.7. Выплата пособия по временной нетрудоспособности производится в ближайший день выдачи заработной платы, следующий за датой представления надлежаще оформленного листка временной нетрудоспособности в бухгалтерию Работодателя.</w:t>
      </w:r>
    </w:p>
    <w:p w14:paraId="441AD245"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7.8. Выплата премий (бонусов) осуществляется в дни выплаты оклада.</w:t>
      </w:r>
    </w:p>
    <w:p w14:paraId="54017031"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w:t>
      </w:r>
      <w:r w:rsidRPr="00642833">
        <w:rPr>
          <w:rFonts w:ascii="Times New Roman" w:eastAsia="Times New Roman" w:hAnsi="Times New Roman" w:cs="Times New Roman"/>
          <w:b/>
          <w:bCs/>
          <w:i/>
          <w:iCs/>
          <w:color w:val="000000"/>
          <w:sz w:val="26"/>
          <w:lang w:eastAsia="ru-RU"/>
        </w:rPr>
        <w:t>8.      ОТВЕТСТВЕННОСТЬ РАБОТОДАТЕЛЯ</w:t>
      </w:r>
    </w:p>
    <w:p w14:paraId="5639DA72"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w:t>
      </w:r>
    </w:p>
    <w:p w14:paraId="047E2EAB"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i/>
          <w:iCs/>
          <w:color w:val="000000"/>
          <w:sz w:val="26"/>
          <w:lang w:eastAsia="ru-RU"/>
        </w:rPr>
        <w:t> </w:t>
      </w:r>
    </w:p>
    <w:p w14:paraId="77D11522" w14:textId="77777777" w:rsidR="00642833" w:rsidRPr="00642833" w:rsidRDefault="00642833" w:rsidP="00642833">
      <w:pPr>
        <w:spacing w:after="0" w:line="311" w:lineRule="atLeast"/>
        <w:jc w:val="center"/>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b/>
          <w:bCs/>
          <w:i/>
          <w:iCs/>
          <w:color w:val="000000"/>
          <w:sz w:val="26"/>
          <w:lang w:eastAsia="ru-RU"/>
        </w:rPr>
        <w:t>9. ЗАКЛЮЧИТЕЛЬНЫЕ ПОЛОЖЕНИЯ</w:t>
      </w:r>
    </w:p>
    <w:p w14:paraId="2B24B057"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9.1. Премии (бонусы),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14:paraId="398DBE2A"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9.2. Для оплаты работы в ночное время, в выходные и нерабочие праздничные дни, сверхурочных работ, при выполнении работ различной квалификации, при совмещении профессий и выполнении обязанностей временно отсутствующего работника применяются соответствующие нормы трудового законодательства РФ.</w:t>
      </w:r>
    </w:p>
    <w:p w14:paraId="0DC532D1"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9.3. Настоящее Положение вступает в силу с момента его утверждения и действует бессрочно.</w:t>
      </w:r>
    </w:p>
    <w:p w14:paraId="613B426E"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9.4. Настоящее Положение применяется к трудовым отношениям, возникшим до вступления его в действие в части улучшения положения Работников.</w:t>
      </w:r>
    </w:p>
    <w:p w14:paraId="3970733E"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9.5. Любые изменения вносятся в настоящее Положение на основании Приказа Генерального директора Общества и должны быть доведены до сведения всех Работников Общества.</w:t>
      </w:r>
    </w:p>
    <w:p w14:paraId="2A01DFFA" w14:textId="77777777" w:rsidR="00642833" w:rsidRPr="00642833" w:rsidRDefault="00642833" w:rsidP="00642833">
      <w:pPr>
        <w:spacing w:after="0" w:line="311" w:lineRule="atLeast"/>
        <w:textAlignment w:val="baseline"/>
        <w:rPr>
          <w:rFonts w:ascii="Times New Roman" w:eastAsia="Times New Roman" w:hAnsi="Times New Roman" w:cs="Times New Roman"/>
          <w:color w:val="000000"/>
          <w:sz w:val="26"/>
          <w:szCs w:val="26"/>
          <w:lang w:eastAsia="ru-RU"/>
        </w:rPr>
      </w:pPr>
      <w:r w:rsidRPr="00642833">
        <w:rPr>
          <w:rFonts w:ascii="Times New Roman" w:eastAsia="Times New Roman" w:hAnsi="Times New Roman" w:cs="Times New Roman"/>
          <w:color w:val="000000"/>
          <w:sz w:val="26"/>
          <w:szCs w:val="26"/>
          <w:lang w:eastAsia="ru-RU"/>
        </w:rPr>
        <w:t> </w:t>
      </w:r>
    </w:p>
    <w:p w14:paraId="24FA341E" w14:textId="77777777" w:rsidR="00B03C94" w:rsidRDefault="00B03C94"/>
    <w:sectPr w:rsidR="00B03C94" w:rsidSect="00B03C94">
      <w:footerReference w:type="default" r:id="rId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Есенин Алексей" w:date="2019-07-05T15:17:00Z" w:initials="ЕА">
    <w:p w14:paraId="1702D0A5" w14:textId="77777777" w:rsidR="002E5306" w:rsidRDefault="002E5306">
      <w:pPr>
        <w:pStyle w:val="ad"/>
      </w:pPr>
      <w:r>
        <w:rPr>
          <w:rStyle w:val="ac"/>
        </w:rPr>
        <w:annotationRef/>
      </w:r>
      <w:r>
        <w:t>Заполнить</w:t>
      </w:r>
    </w:p>
  </w:comment>
  <w:comment w:id="1" w:author="Есенин Алексей" w:date="2019-07-05T15:17:00Z" w:initials="ЕА">
    <w:p w14:paraId="620B10D2" w14:textId="77777777" w:rsidR="002E5306" w:rsidRDefault="002E5306">
      <w:pPr>
        <w:pStyle w:val="ad"/>
      </w:pPr>
      <w:r>
        <w:rPr>
          <w:rStyle w:val="ac"/>
        </w:rPr>
        <w:annotationRef/>
      </w:r>
      <w:r>
        <w:t>Заполнить</w:t>
      </w:r>
    </w:p>
  </w:comment>
  <w:comment w:id="3" w:author="Есенин Алексей" w:date="2019-07-05T15:17:00Z" w:initials="ЕА">
    <w:p w14:paraId="5D91420C" w14:textId="77777777" w:rsidR="002E5306" w:rsidRDefault="002E5306">
      <w:pPr>
        <w:pStyle w:val="ad"/>
      </w:pPr>
      <w:r>
        <w:rPr>
          <w:rStyle w:val="ac"/>
        </w:rPr>
        <w:annotationRef/>
      </w:r>
      <w:r>
        <w:t>Заполнить</w:t>
      </w:r>
    </w:p>
  </w:comment>
  <w:comment w:id="4" w:author="Есенин Алексей" w:date="2019-07-05T15:18:00Z" w:initials="ЕА">
    <w:p w14:paraId="289FA692" w14:textId="77777777" w:rsidR="002E5306" w:rsidRDefault="002E5306">
      <w:pPr>
        <w:pStyle w:val="ad"/>
      </w:pPr>
      <w:r>
        <w:rPr>
          <w:rStyle w:val="ac"/>
        </w:rPr>
        <w:annotationRef/>
      </w:r>
      <w:r>
        <w:t>Заполнить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02D0A5" w15:done="0"/>
  <w15:commentEx w15:paraId="620B10D2" w15:done="0"/>
  <w15:commentEx w15:paraId="5D91420C" w15:done="0"/>
  <w15:commentEx w15:paraId="289FA69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93BB0" w14:textId="77777777" w:rsidR="0077407F" w:rsidRDefault="0077407F" w:rsidP="00772F2A">
      <w:pPr>
        <w:spacing w:after="0" w:line="240" w:lineRule="auto"/>
      </w:pPr>
      <w:r>
        <w:separator/>
      </w:r>
    </w:p>
  </w:endnote>
  <w:endnote w:type="continuationSeparator" w:id="0">
    <w:p w14:paraId="662C6DD4" w14:textId="77777777" w:rsidR="0077407F" w:rsidRDefault="0077407F" w:rsidP="0077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84621"/>
      <w:docPartObj>
        <w:docPartGallery w:val="Page Numbers (Bottom of Page)"/>
        <w:docPartUnique/>
      </w:docPartObj>
    </w:sdtPr>
    <w:sdtEndPr/>
    <w:sdtContent>
      <w:p w14:paraId="2280F647" w14:textId="12D6CF05" w:rsidR="00772F2A" w:rsidRDefault="0077407F">
        <w:pPr>
          <w:pStyle w:val="aa"/>
          <w:jc w:val="right"/>
        </w:pPr>
        <w:r>
          <w:fldChar w:fldCharType="begin"/>
        </w:r>
        <w:r>
          <w:instrText xml:space="preserve"> PAGE   \* MERGEFORMAT </w:instrText>
        </w:r>
        <w:r>
          <w:fldChar w:fldCharType="separate"/>
        </w:r>
        <w:r w:rsidR="002E5306">
          <w:rPr>
            <w:noProof/>
          </w:rPr>
          <w:t>1</w:t>
        </w:r>
        <w:r>
          <w:rPr>
            <w:noProof/>
          </w:rPr>
          <w:fldChar w:fldCharType="end"/>
        </w:r>
      </w:p>
    </w:sdtContent>
  </w:sdt>
  <w:p w14:paraId="4874D3B0" w14:textId="77777777" w:rsidR="00772F2A" w:rsidRDefault="00772F2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81EB7" w14:textId="77777777" w:rsidR="0077407F" w:rsidRDefault="0077407F" w:rsidP="00772F2A">
      <w:pPr>
        <w:spacing w:after="0" w:line="240" w:lineRule="auto"/>
      </w:pPr>
      <w:r>
        <w:separator/>
      </w:r>
    </w:p>
  </w:footnote>
  <w:footnote w:type="continuationSeparator" w:id="0">
    <w:p w14:paraId="41F0C784" w14:textId="77777777" w:rsidR="0077407F" w:rsidRDefault="0077407F" w:rsidP="00772F2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сенин Алексей">
    <w15:presenceInfo w15:providerId="None" w15:userId="Есенин Алексе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2833"/>
    <w:rsid w:val="002E5306"/>
    <w:rsid w:val="00642833"/>
    <w:rsid w:val="00772F2A"/>
    <w:rsid w:val="0077407F"/>
    <w:rsid w:val="00B03C94"/>
    <w:rsid w:val="00E403C0"/>
    <w:rsid w:val="00F9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9ED9"/>
  <w15:docId w15:val="{34A2E2C1-76AB-46DB-9C42-560CE465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C94"/>
  </w:style>
  <w:style w:type="paragraph" w:styleId="1">
    <w:name w:val="heading 1"/>
    <w:basedOn w:val="a"/>
    <w:link w:val="10"/>
    <w:uiPriority w:val="9"/>
    <w:qFormat/>
    <w:rsid w:val="006428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8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2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2833"/>
    <w:rPr>
      <w:b/>
      <w:bCs/>
    </w:rPr>
  </w:style>
  <w:style w:type="character" w:customStyle="1" w:styleId="apple-converted-space">
    <w:name w:val="apple-converted-space"/>
    <w:basedOn w:val="a0"/>
    <w:rsid w:val="00642833"/>
  </w:style>
  <w:style w:type="character" w:styleId="a5">
    <w:name w:val="Emphasis"/>
    <w:basedOn w:val="a0"/>
    <w:uiPriority w:val="20"/>
    <w:qFormat/>
    <w:rsid w:val="00642833"/>
    <w:rPr>
      <w:i/>
      <w:iCs/>
    </w:rPr>
  </w:style>
  <w:style w:type="paragraph" w:customStyle="1" w:styleId="consnormal">
    <w:name w:val="consnormal"/>
    <w:basedOn w:val="a"/>
    <w:rsid w:val="00642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75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75B9"/>
    <w:rPr>
      <w:rFonts w:ascii="Tahoma" w:hAnsi="Tahoma" w:cs="Tahoma"/>
      <w:sz w:val="16"/>
      <w:szCs w:val="16"/>
    </w:rPr>
  </w:style>
  <w:style w:type="paragraph" w:styleId="a8">
    <w:name w:val="header"/>
    <w:basedOn w:val="a"/>
    <w:link w:val="a9"/>
    <w:uiPriority w:val="99"/>
    <w:semiHidden/>
    <w:unhideWhenUsed/>
    <w:rsid w:val="00772F2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72F2A"/>
  </w:style>
  <w:style w:type="paragraph" w:styleId="aa">
    <w:name w:val="footer"/>
    <w:basedOn w:val="a"/>
    <w:link w:val="ab"/>
    <w:uiPriority w:val="99"/>
    <w:unhideWhenUsed/>
    <w:rsid w:val="00772F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2F2A"/>
  </w:style>
  <w:style w:type="character" w:styleId="ac">
    <w:name w:val="annotation reference"/>
    <w:basedOn w:val="a0"/>
    <w:uiPriority w:val="99"/>
    <w:semiHidden/>
    <w:unhideWhenUsed/>
    <w:rsid w:val="002E5306"/>
    <w:rPr>
      <w:sz w:val="16"/>
      <w:szCs w:val="16"/>
    </w:rPr>
  </w:style>
  <w:style w:type="paragraph" w:styleId="ad">
    <w:name w:val="annotation text"/>
    <w:basedOn w:val="a"/>
    <w:link w:val="ae"/>
    <w:uiPriority w:val="99"/>
    <w:semiHidden/>
    <w:unhideWhenUsed/>
    <w:rsid w:val="002E5306"/>
    <w:pPr>
      <w:spacing w:line="240" w:lineRule="auto"/>
    </w:pPr>
    <w:rPr>
      <w:sz w:val="20"/>
      <w:szCs w:val="20"/>
    </w:rPr>
  </w:style>
  <w:style w:type="character" w:customStyle="1" w:styleId="ae">
    <w:name w:val="Текст примечания Знак"/>
    <w:basedOn w:val="a0"/>
    <w:link w:val="ad"/>
    <w:uiPriority w:val="99"/>
    <w:semiHidden/>
    <w:rsid w:val="002E5306"/>
    <w:rPr>
      <w:sz w:val="20"/>
      <w:szCs w:val="20"/>
    </w:rPr>
  </w:style>
  <w:style w:type="paragraph" w:styleId="af">
    <w:name w:val="annotation subject"/>
    <w:basedOn w:val="ad"/>
    <w:next w:val="ad"/>
    <w:link w:val="af0"/>
    <w:uiPriority w:val="99"/>
    <w:semiHidden/>
    <w:unhideWhenUsed/>
    <w:rsid w:val="002E5306"/>
    <w:rPr>
      <w:b/>
      <w:bCs/>
    </w:rPr>
  </w:style>
  <w:style w:type="character" w:customStyle="1" w:styleId="af0">
    <w:name w:val="Тема примечания Знак"/>
    <w:basedOn w:val="ae"/>
    <w:link w:val="af"/>
    <w:uiPriority w:val="99"/>
    <w:semiHidden/>
    <w:rsid w:val="002E53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4371">
      <w:bodyDiv w:val="1"/>
      <w:marLeft w:val="0"/>
      <w:marRight w:val="0"/>
      <w:marTop w:val="0"/>
      <w:marBottom w:val="0"/>
      <w:divBdr>
        <w:top w:val="none" w:sz="0" w:space="0" w:color="auto"/>
        <w:left w:val="none" w:sz="0" w:space="0" w:color="auto"/>
        <w:bottom w:val="none" w:sz="0" w:space="0" w:color="auto"/>
        <w:right w:val="none" w:sz="0" w:space="0" w:color="auto"/>
      </w:divBdr>
      <w:divsChild>
        <w:div w:id="963846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E40A8-E908-4C40-9A93-11DD785F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1456</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buhgalter4</dc:creator>
  <cp:keywords/>
  <dc:description/>
  <cp:lastModifiedBy>Есенин Алексей</cp:lastModifiedBy>
  <cp:revision>5</cp:revision>
  <cp:lastPrinted>2015-06-04T13:46:00Z</cp:lastPrinted>
  <dcterms:created xsi:type="dcterms:W3CDTF">2015-06-04T13:18:00Z</dcterms:created>
  <dcterms:modified xsi:type="dcterms:W3CDTF">2019-07-05T12:19:00Z</dcterms:modified>
</cp:coreProperties>
</file>