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AA28F" w14:textId="77777777" w:rsidR="00B34271" w:rsidRPr="00873F4D" w:rsidRDefault="00B34271" w:rsidP="00B34271">
      <w:pPr>
        <w:pStyle w:val="a3"/>
        <w:shd w:val="clear" w:color="auto" w:fill="FFFFFF"/>
        <w:spacing w:before="0" w:beforeAutospacing="0" w:after="240" w:afterAutospacing="0" w:line="384" w:lineRule="atLeast"/>
        <w:jc w:val="right"/>
      </w:pPr>
      <w:commentRangeStart w:id="0"/>
      <w:r w:rsidRPr="00873F4D">
        <w:t>«УТВЕРЖДАЮ»</w:t>
      </w:r>
    </w:p>
    <w:p w14:paraId="5B4B2635" w14:textId="77777777" w:rsidR="00B34271" w:rsidRPr="00873F4D" w:rsidRDefault="00B34271" w:rsidP="00B34271">
      <w:pPr>
        <w:pStyle w:val="a3"/>
        <w:shd w:val="clear" w:color="auto" w:fill="FFFFFF"/>
        <w:spacing w:before="0" w:beforeAutospacing="0" w:after="240" w:afterAutospacing="0" w:line="384" w:lineRule="atLeast"/>
        <w:jc w:val="right"/>
      </w:pPr>
      <w:r w:rsidRPr="00873F4D">
        <w:t>Генеральный директор</w:t>
      </w:r>
    </w:p>
    <w:p w14:paraId="6D05AC6C" w14:textId="77777777" w:rsidR="00B34271" w:rsidRPr="00873F4D" w:rsidRDefault="00B34271" w:rsidP="00B34271">
      <w:pPr>
        <w:pStyle w:val="a3"/>
        <w:shd w:val="clear" w:color="auto" w:fill="FFFFFF"/>
        <w:spacing w:before="0" w:beforeAutospacing="0" w:after="240" w:afterAutospacing="0" w:line="384" w:lineRule="atLeast"/>
        <w:jc w:val="right"/>
      </w:pPr>
      <w:r w:rsidRPr="00873F4D">
        <w:t>ООО «</w:t>
      </w:r>
      <w:r w:rsidR="008355C2">
        <w:t>_____________</w:t>
      </w:r>
      <w:r w:rsidRPr="00873F4D">
        <w:t>»</w:t>
      </w:r>
    </w:p>
    <w:p w14:paraId="0DB49E07" w14:textId="77777777" w:rsidR="00B34271" w:rsidRPr="00873F4D" w:rsidRDefault="0007584E" w:rsidP="00B34271">
      <w:pPr>
        <w:pStyle w:val="a3"/>
        <w:shd w:val="clear" w:color="auto" w:fill="FFFFFF"/>
        <w:spacing w:before="0" w:beforeAutospacing="0" w:after="240" w:afterAutospacing="0" w:line="384" w:lineRule="atLeast"/>
        <w:jc w:val="right"/>
      </w:pPr>
      <w:r>
        <w:t>ФИО</w:t>
      </w:r>
    </w:p>
    <w:p w14:paraId="651F3082" w14:textId="77777777" w:rsidR="00B34271" w:rsidRPr="00873F4D" w:rsidRDefault="00B34271" w:rsidP="00B34271">
      <w:pPr>
        <w:pStyle w:val="a3"/>
        <w:shd w:val="clear" w:color="auto" w:fill="FFFFFF"/>
        <w:spacing w:before="0" w:beforeAutospacing="0" w:after="240" w:afterAutospacing="0" w:line="384" w:lineRule="atLeast"/>
        <w:jc w:val="right"/>
      </w:pPr>
      <w:r w:rsidRPr="00873F4D">
        <w:t>«</w:t>
      </w:r>
      <w:r w:rsidR="008355C2">
        <w:t>__</w:t>
      </w:r>
      <w:r w:rsidR="0007584E">
        <w:t xml:space="preserve">»  </w:t>
      </w:r>
      <w:r w:rsidR="008355C2">
        <w:t>_________</w:t>
      </w:r>
      <w:r w:rsidR="0007584E">
        <w:t> 20</w:t>
      </w:r>
      <w:r w:rsidR="008355C2">
        <w:t>__</w:t>
      </w:r>
      <w:r w:rsidRPr="00873F4D">
        <w:t xml:space="preserve"> г.</w:t>
      </w:r>
      <w:commentRangeEnd w:id="0"/>
      <w:r w:rsidR="008355C2">
        <w:rPr>
          <w:rStyle w:val="a8"/>
          <w:rFonts w:asciiTheme="minorHAnsi" w:eastAsiaTheme="minorHAnsi" w:hAnsiTheme="minorHAnsi" w:cstheme="minorBidi"/>
          <w:lang w:eastAsia="en-US"/>
        </w:rPr>
        <w:commentReference w:id="0"/>
      </w:r>
    </w:p>
    <w:p w14:paraId="7894CD61" w14:textId="77777777" w:rsidR="00B34271" w:rsidRPr="00873F4D" w:rsidRDefault="00B34271" w:rsidP="00B34271">
      <w:pPr>
        <w:pStyle w:val="a3"/>
        <w:shd w:val="clear" w:color="auto" w:fill="FFFFFF"/>
        <w:spacing w:before="0" w:beforeAutospacing="0" w:after="240" w:afterAutospacing="0" w:line="384" w:lineRule="atLeast"/>
        <w:jc w:val="center"/>
        <w:rPr>
          <w:rStyle w:val="a4"/>
        </w:rPr>
      </w:pPr>
      <w:r w:rsidRPr="00873F4D">
        <w:rPr>
          <w:rStyle w:val="a4"/>
        </w:rPr>
        <w:t>ПРАВИЛА</w:t>
      </w:r>
    </w:p>
    <w:p w14:paraId="7F98007D" w14:textId="77777777" w:rsidR="00B34271" w:rsidRPr="00873F4D" w:rsidRDefault="00B34271" w:rsidP="00B34271">
      <w:pPr>
        <w:pStyle w:val="a3"/>
        <w:shd w:val="clear" w:color="auto" w:fill="FFFFFF"/>
        <w:spacing w:before="0" w:beforeAutospacing="0" w:after="240" w:afterAutospacing="0" w:line="384" w:lineRule="atLeast"/>
        <w:jc w:val="center"/>
      </w:pPr>
      <w:r w:rsidRPr="00873F4D">
        <w:rPr>
          <w:rStyle w:val="a4"/>
        </w:rPr>
        <w:t>ВНУТРЕННЕГО ТРУДОВОГО РАСПОРЯДКА</w:t>
      </w:r>
    </w:p>
    <w:p w14:paraId="0557BE2A" w14:textId="77777777" w:rsidR="00B34271" w:rsidRPr="00873F4D" w:rsidRDefault="00B34271" w:rsidP="00B34271">
      <w:pPr>
        <w:pStyle w:val="a3"/>
        <w:shd w:val="clear" w:color="auto" w:fill="FFFFFF"/>
        <w:spacing w:before="0" w:beforeAutospacing="0" w:after="240" w:afterAutospacing="0" w:line="384" w:lineRule="atLeast"/>
        <w:jc w:val="center"/>
        <w:rPr>
          <w:rStyle w:val="a4"/>
          <w:sz w:val="28"/>
        </w:rPr>
      </w:pPr>
      <w:commentRangeStart w:id="1"/>
      <w:r w:rsidRPr="00873F4D">
        <w:rPr>
          <w:rStyle w:val="a4"/>
          <w:sz w:val="28"/>
        </w:rPr>
        <w:t>ООО «</w:t>
      </w:r>
      <w:r w:rsidR="0007584E">
        <w:rPr>
          <w:rStyle w:val="a4"/>
          <w:sz w:val="28"/>
        </w:rPr>
        <w:t>_______________</w:t>
      </w:r>
      <w:r w:rsidRPr="00873F4D">
        <w:rPr>
          <w:rStyle w:val="a4"/>
          <w:sz w:val="28"/>
        </w:rPr>
        <w:t>»</w:t>
      </w:r>
      <w:commentRangeEnd w:id="1"/>
      <w:r w:rsidR="008355C2">
        <w:rPr>
          <w:rStyle w:val="a8"/>
          <w:rFonts w:asciiTheme="minorHAnsi" w:eastAsiaTheme="minorHAnsi" w:hAnsiTheme="minorHAnsi" w:cstheme="minorBidi"/>
          <w:lang w:eastAsia="en-US"/>
        </w:rPr>
        <w:commentReference w:id="1"/>
      </w:r>
    </w:p>
    <w:p w14:paraId="12270363" w14:textId="77777777" w:rsidR="00B34271" w:rsidRPr="00873F4D" w:rsidRDefault="00B34271" w:rsidP="00B34271">
      <w:pPr>
        <w:pStyle w:val="a3"/>
        <w:shd w:val="clear" w:color="auto" w:fill="FFFFFF"/>
        <w:spacing w:before="0" w:beforeAutospacing="0" w:after="240" w:afterAutospacing="0" w:line="384" w:lineRule="atLeast"/>
      </w:pPr>
      <w:r w:rsidRPr="00873F4D">
        <w:t> </w:t>
      </w:r>
    </w:p>
    <w:p w14:paraId="7DB9B44B" w14:textId="77777777" w:rsidR="00B34271" w:rsidRPr="00873F4D" w:rsidRDefault="00B34271" w:rsidP="00B34271">
      <w:pPr>
        <w:pStyle w:val="a3"/>
        <w:shd w:val="clear" w:color="auto" w:fill="FFFFFF"/>
        <w:spacing w:before="0" w:beforeAutospacing="0" w:after="240" w:afterAutospacing="0" w:line="384" w:lineRule="atLeast"/>
        <w:jc w:val="center"/>
      </w:pPr>
      <w:r w:rsidRPr="00873F4D">
        <w:rPr>
          <w:rStyle w:val="a4"/>
        </w:rPr>
        <w:t>1. ОБЩИЕ ПОЛОЖЕНИЯ</w:t>
      </w:r>
    </w:p>
    <w:p w14:paraId="58469E7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1.1. Настоящие Правила внутреннего трудового распорядка (далее - Правила) определяют трудовой распорядок в </w:t>
      </w:r>
      <w:commentRangeStart w:id="2"/>
      <w:r w:rsidRPr="00873F4D">
        <w:rPr>
          <w:sz w:val="22"/>
        </w:rPr>
        <w:t>Обществе с ограниченной ответственностью «</w:t>
      </w:r>
      <w:r w:rsidR="0007584E">
        <w:rPr>
          <w:sz w:val="22"/>
        </w:rPr>
        <w:t>_____________</w:t>
      </w:r>
      <w:r w:rsidRPr="00873F4D">
        <w:rPr>
          <w:sz w:val="22"/>
        </w:rPr>
        <w:t>» (далее - Общество)</w:t>
      </w:r>
      <w:commentRangeEnd w:id="2"/>
      <w:r w:rsidR="008355C2">
        <w:rPr>
          <w:rStyle w:val="a8"/>
          <w:rFonts w:asciiTheme="minorHAnsi" w:eastAsiaTheme="minorHAnsi" w:hAnsiTheme="minorHAnsi" w:cstheme="minorBidi"/>
          <w:lang w:eastAsia="en-US"/>
        </w:rPr>
        <w:commentReference w:id="2"/>
      </w:r>
      <w:r w:rsidRPr="00873F4D">
        <w:rPr>
          <w:sz w:val="22"/>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commentRangeStart w:id="3"/>
      <w:r w:rsidRPr="00873F4D">
        <w:rPr>
          <w:sz w:val="22"/>
        </w:rPr>
        <w:t>Обществе.</w:t>
      </w:r>
      <w:commentRangeEnd w:id="3"/>
      <w:r w:rsidR="008355C2">
        <w:rPr>
          <w:rStyle w:val="a8"/>
          <w:rFonts w:asciiTheme="minorHAnsi" w:eastAsiaTheme="minorHAnsi" w:hAnsiTheme="minorHAnsi" w:cstheme="minorBidi"/>
          <w:lang w:eastAsia="en-US"/>
        </w:rPr>
        <w:commentReference w:id="3"/>
      </w:r>
    </w:p>
    <w:p w14:paraId="28398FB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1.2. Настоящие Правила являются локальным нормативным актом, разработанным и утвержденным в соответствии с трудовым законодательством РФ и </w:t>
      </w:r>
      <w:commentRangeStart w:id="4"/>
      <w:r w:rsidRPr="00873F4D">
        <w:rPr>
          <w:sz w:val="22"/>
        </w:rPr>
        <w:t>уставом Общества</w:t>
      </w:r>
      <w:commentRangeEnd w:id="4"/>
      <w:r w:rsidR="008355C2">
        <w:rPr>
          <w:rStyle w:val="a8"/>
          <w:rFonts w:asciiTheme="minorHAnsi" w:eastAsiaTheme="minorHAnsi" w:hAnsiTheme="minorHAnsi" w:cstheme="minorBidi"/>
          <w:lang w:eastAsia="en-US"/>
        </w:rPr>
        <w:commentReference w:id="4"/>
      </w:r>
      <w:r w:rsidRPr="00873F4D">
        <w:rPr>
          <w:sz w:val="22"/>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commentRangeStart w:id="5"/>
      <w:r w:rsidRPr="00873F4D">
        <w:rPr>
          <w:sz w:val="22"/>
        </w:rPr>
        <w:t>Общества</w:t>
      </w:r>
      <w:commentRangeEnd w:id="5"/>
      <w:r w:rsidR="008355C2">
        <w:rPr>
          <w:rStyle w:val="a8"/>
          <w:rFonts w:asciiTheme="minorHAnsi" w:eastAsiaTheme="minorHAnsi" w:hAnsiTheme="minorHAnsi" w:cstheme="minorBidi"/>
          <w:lang w:eastAsia="en-US"/>
        </w:rPr>
        <w:commentReference w:id="5"/>
      </w:r>
      <w:r w:rsidRPr="00873F4D">
        <w:rPr>
          <w:sz w:val="22"/>
        </w:rPr>
        <w:t>.</w:t>
      </w:r>
    </w:p>
    <w:p w14:paraId="434A8B6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1.3. В настоящих Правилах используются следующие термины:</w:t>
      </w:r>
    </w:p>
    <w:p w14:paraId="1DD31CA1"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sz w:val="22"/>
        </w:rPr>
        <w:t xml:space="preserve">«Работодатель» - </w:t>
      </w:r>
      <w:commentRangeStart w:id="6"/>
      <w:r w:rsidRPr="00873F4D">
        <w:rPr>
          <w:sz w:val="22"/>
        </w:rPr>
        <w:t>Общество с ограниченной ответственностью «</w:t>
      </w:r>
      <w:r w:rsidR="0007584E">
        <w:rPr>
          <w:sz w:val="22"/>
        </w:rPr>
        <w:t>___________</w:t>
      </w:r>
      <w:r w:rsidRPr="00873F4D">
        <w:rPr>
          <w:sz w:val="22"/>
        </w:rPr>
        <w:t>»;</w:t>
      </w:r>
      <w:commentRangeEnd w:id="6"/>
      <w:r w:rsidR="008355C2">
        <w:rPr>
          <w:rStyle w:val="a8"/>
          <w:rFonts w:asciiTheme="minorHAnsi" w:eastAsiaTheme="minorHAnsi" w:hAnsiTheme="minorHAnsi" w:cstheme="minorBidi"/>
          <w:lang w:eastAsia="en-US"/>
        </w:rPr>
        <w:commentReference w:id="6"/>
      </w:r>
    </w:p>
    <w:p w14:paraId="46FE0C0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РФ;</w:t>
      </w:r>
    </w:p>
    <w:p w14:paraId="1B20439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14:paraId="3FCD793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xml:space="preserve">1.4. Действие настоящих Правил распространяется на всех работников </w:t>
      </w:r>
      <w:commentRangeStart w:id="7"/>
      <w:r w:rsidRPr="00873F4D">
        <w:rPr>
          <w:sz w:val="22"/>
        </w:rPr>
        <w:t>Общества</w:t>
      </w:r>
      <w:commentRangeEnd w:id="7"/>
      <w:r w:rsidR="008355C2">
        <w:rPr>
          <w:rStyle w:val="a8"/>
          <w:rFonts w:asciiTheme="minorHAnsi" w:eastAsiaTheme="minorHAnsi" w:hAnsiTheme="minorHAnsi" w:cstheme="minorBidi"/>
          <w:lang w:eastAsia="en-US"/>
        </w:rPr>
        <w:commentReference w:id="7"/>
      </w:r>
      <w:r w:rsidRPr="00873F4D">
        <w:rPr>
          <w:sz w:val="22"/>
        </w:rPr>
        <w:t>.</w:t>
      </w:r>
    </w:p>
    <w:p w14:paraId="48AFA41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14:paraId="15361AC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1.6. Официальным представителем Работодателя является </w:t>
      </w:r>
      <w:commentRangeStart w:id="8"/>
      <w:r w:rsidRPr="00873F4D">
        <w:rPr>
          <w:sz w:val="22"/>
        </w:rPr>
        <w:t>генеральный директор</w:t>
      </w:r>
      <w:commentRangeEnd w:id="8"/>
      <w:r w:rsidR="008355C2">
        <w:rPr>
          <w:rStyle w:val="a8"/>
          <w:rFonts w:asciiTheme="minorHAnsi" w:eastAsiaTheme="minorHAnsi" w:hAnsiTheme="minorHAnsi" w:cstheme="minorBidi"/>
          <w:lang w:eastAsia="en-US"/>
        </w:rPr>
        <w:commentReference w:id="8"/>
      </w:r>
      <w:r w:rsidRPr="00873F4D">
        <w:rPr>
          <w:sz w:val="22"/>
        </w:rPr>
        <w:t>.</w:t>
      </w:r>
    </w:p>
    <w:p w14:paraId="57AD649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31F9903C"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2. ПОРЯДОК ПРИЕМА РАБОТНИКОВ</w:t>
      </w:r>
    </w:p>
    <w:p w14:paraId="4E1F264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 Работники реализуют право на труд путем заключения письменного трудового договора.</w:t>
      </w:r>
    </w:p>
    <w:p w14:paraId="1C0CAC3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2.2. При приеме на работу (до подписания трудового договора) Работодатель обязан ознакомить работника под роспись с настоящими Правилами, иными локальными нормативными актами, непосредственно связанными с трудовой деятельностью работника.</w:t>
      </w:r>
    </w:p>
    <w:p w14:paraId="2D3790D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2.3. При заключении трудового договора лицо, поступающее на работу, предъявляет Работодателю:</w:t>
      </w:r>
    </w:p>
    <w:p w14:paraId="47BBB62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паспорт или иной документ, удостоверяющий личность;</w:t>
      </w:r>
    </w:p>
    <w:p w14:paraId="07471B2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DE8A69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страховое свидетельство государственного пенсионного страхования;</w:t>
      </w:r>
    </w:p>
    <w:p w14:paraId="714BD46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документы воинского учета - для военнообязанных и лиц, подлежащих призыву на военную службу;</w:t>
      </w:r>
    </w:p>
    <w:p w14:paraId="051F922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73711B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06AFD67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иные документы, согласно требованиям действующего законодательства РФ.</w:t>
      </w:r>
    </w:p>
    <w:p w14:paraId="22C2D75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Заключение трудового договора без предъявления указанных документов не производится.</w:t>
      </w:r>
    </w:p>
    <w:p w14:paraId="27CCDF9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2.4.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79AB087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317077D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42B1B54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3684B75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2.8. Трудовые договоры могут заключаться:</w:t>
      </w:r>
    </w:p>
    <w:p w14:paraId="1C7A6E2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 на неопределенный срок;</w:t>
      </w:r>
    </w:p>
    <w:p w14:paraId="1FE1B1E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 на определенный срок (срочный трудовой договор).</w:t>
      </w:r>
    </w:p>
    <w:p w14:paraId="3073BB6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2.9. Срочный трудовой договор может заключаться в случаях, предусмотренных Трудовым кодексом Российской Федерации, иными федеральными законами.</w:t>
      </w:r>
    </w:p>
    <w:p w14:paraId="62E9EE6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436BF34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1F5FFEE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2.12. Отсутствие в трудовом договоре условия об испытании означает, что работник принят на работу без испытания. В </w:t>
      </w:r>
      <w:proofErr w:type="gramStart"/>
      <w:r w:rsidRPr="00873F4D">
        <w:rPr>
          <w:sz w:val="22"/>
        </w:rPr>
        <w:t>случае</w:t>
      </w:r>
      <w:proofErr w:type="gramEnd"/>
      <w:r w:rsidRPr="00873F4D">
        <w:rPr>
          <w:sz w:val="22"/>
        </w:rPr>
        <w:t xml:space="preserve"> когда работник фактически допущен к работе без оформления </w:t>
      </w:r>
      <w:r w:rsidRPr="00873F4D">
        <w:rPr>
          <w:sz w:val="22"/>
        </w:rPr>
        <w:lastRenderedPageBreak/>
        <w:t>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40C281D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2.13. Испытание при приеме на работу </w:t>
      </w:r>
      <w:proofErr w:type="gramStart"/>
      <w:r w:rsidRPr="00873F4D">
        <w:rPr>
          <w:sz w:val="22"/>
        </w:rPr>
        <w:t>не устанавливается</w:t>
      </w:r>
      <w:proofErr w:type="gramEnd"/>
      <w:r w:rsidRPr="00873F4D">
        <w:rPr>
          <w:sz w:val="22"/>
        </w:rPr>
        <w:t xml:space="preserve"> для:</w:t>
      </w:r>
    </w:p>
    <w:p w14:paraId="00FAF49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686DBA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беременных женщин и женщин, имеющих детей в возрасте до полутора лет;</w:t>
      </w:r>
    </w:p>
    <w:p w14:paraId="6EA5DE2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 не достигших возраста восемнадцати лет;</w:t>
      </w:r>
    </w:p>
    <w:p w14:paraId="6C494C5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5302D0A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 избранных на выборную должность на оплачиваемую работу;</w:t>
      </w:r>
    </w:p>
    <w:p w14:paraId="2E0BFDF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 приглашенных на работу в порядке перевода от другого работодателя по согласованию между работодателями;</w:t>
      </w:r>
    </w:p>
    <w:p w14:paraId="1D1B08B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 заключающих трудовой договор на срок до двух месяцев;</w:t>
      </w:r>
    </w:p>
    <w:p w14:paraId="312ACE8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иных лиц в случаях, предусмотренных настоящим Кодексо</w:t>
      </w:r>
      <w:r w:rsidR="009B1634" w:rsidRPr="00873F4D">
        <w:rPr>
          <w:sz w:val="22"/>
        </w:rPr>
        <w:t>м, иными федеральными законами</w:t>
      </w:r>
      <w:r w:rsidRPr="00873F4D">
        <w:rPr>
          <w:sz w:val="22"/>
        </w:rPr>
        <w:t>.</w:t>
      </w:r>
    </w:p>
    <w:p w14:paraId="52417CF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3563CF7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2.15. При заключении трудового договора на срок до двух месяцев испытание работнику не устанавливается.</w:t>
      </w:r>
    </w:p>
    <w:p w14:paraId="511C04B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2.16.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14:paraId="3AEDC88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2.17. При заключении трудового договора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осмотр.</w:t>
      </w:r>
    </w:p>
    <w:p w14:paraId="4F33D4E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127AF87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14:paraId="129B75B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14:paraId="710041C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2.20. 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14:paraId="31E75325"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3. ПОРЯДОК ПЕРЕВОДА РАБОТНИКОВ</w:t>
      </w:r>
    </w:p>
    <w:p w14:paraId="126D779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работника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14:paraId="0C921B8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5C36AF9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3.3.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14:paraId="38FAC10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14:paraId="06CC9BA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14:paraId="727B917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14:paraId="098910A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роспись.</w:t>
      </w:r>
    </w:p>
    <w:p w14:paraId="6A50789C"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4. ПОРЯДОК УВОЛЬНЕНИЯ РАБОТНИКОВ</w:t>
      </w:r>
    </w:p>
    <w:p w14:paraId="2C2FDD6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4.1. Трудовой договор может быть прекращен (расторгнут) в порядке и по основаниям, предусмотренным Трудовым кодексом Российской Федерации, иными федеральными законами.</w:t>
      </w:r>
    </w:p>
    <w:p w14:paraId="434C8A8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w:t>
      </w:r>
      <w:proofErr w:type="gramStart"/>
      <w:r w:rsidRPr="00873F4D">
        <w:rPr>
          <w:sz w:val="22"/>
        </w:rPr>
        <w:t>случае</w:t>
      </w:r>
      <w:proofErr w:type="gramEnd"/>
      <w:r w:rsidRPr="00873F4D">
        <w:rPr>
          <w:sz w:val="22"/>
        </w:rPr>
        <w:t xml:space="preserve">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6A6A86E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14:paraId="13C51D9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4.4. При увольнении работник не позднее дня прекращения дня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0C0BDD2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3E2FF1B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4.6.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14:paraId="5058DD6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4.7. В </w:t>
      </w:r>
      <w:proofErr w:type="gramStart"/>
      <w:r w:rsidRPr="00873F4D">
        <w:rPr>
          <w:sz w:val="22"/>
        </w:rPr>
        <w:t>случае</w:t>
      </w:r>
      <w:proofErr w:type="gramEnd"/>
      <w:r w:rsidRPr="00873F4D">
        <w:rPr>
          <w:sz w:val="22"/>
        </w:rPr>
        <w:t xml:space="preserve">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7C33D100"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5. ОСНОВНЫЕ ПРАВА И ОБЯЗАННОСТИ РАБОТОДАТЕЛЯ</w:t>
      </w:r>
    </w:p>
    <w:p w14:paraId="6AE5D97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5.1. Работодатель имеет право:</w:t>
      </w:r>
    </w:p>
    <w:p w14:paraId="0ED5B79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37F0658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вести коллективные переговоры и заключать коллективные договоры;</w:t>
      </w:r>
    </w:p>
    <w:p w14:paraId="1C73F82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поощрять работников за добросовестный эффективный труд;</w:t>
      </w:r>
    </w:p>
    <w:p w14:paraId="280409F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3E0051F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требовать от работников соблюдения правил охраны труда и пожарной безопасности;</w:t>
      </w:r>
    </w:p>
    <w:p w14:paraId="2D54E11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C4B4AC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принимать локальные нормативные акты;</w:t>
      </w:r>
    </w:p>
    <w:p w14:paraId="5F817D7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создавать объединения работодателей в целях представительства и защиты своих интересов и вступать в них;</w:t>
      </w:r>
    </w:p>
    <w:p w14:paraId="05B6A2F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осуществлять иные права, предоставленные ему трудовым законодательством.</w:t>
      </w:r>
    </w:p>
    <w:p w14:paraId="4A96665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5.2. Работодатель обязан:</w:t>
      </w:r>
    </w:p>
    <w:p w14:paraId="06E139E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14:paraId="0977170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предоставлять работникам работу, обусловленную трудовым договором;</w:t>
      </w:r>
    </w:p>
    <w:p w14:paraId="38BB45A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обеспечивать безопасность и условия труда, соответствующие государственным нормативным требованиям охраны труда;</w:t>
      </w:r>
    </w:p>
    <w:p w14:paraId="036BF6E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FEBD09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обеспечивать работникам равную оплату за труд равной ценности;</w:t>
      </w:r>
    </w:p>
    <w:p w14:paraId="74ADEE1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вести учет времени, фактически отработанного каждым работником;</w:t>
      </w:r>
    </w:p>
    <w:p w14:paraId="4F9311B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(при его наличии), трудовыми договорами;</w:t>
      </w:r>
    </w:p>
    <w:p w14:paraId="581C5A6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вести коллективные переговоры, а также заключать коллективный договор в порядке, установленном Трудовым кодексом Российской Федерации;</w:t>
      </w:r>
    </w:p>
    <w:p w14:paraId="52C4D39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3F7490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20BABD8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(при его наличии) формах;</w:t>
      </w:r>
    </w:p>
    <w:p w14:paraId="3705F8A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обеспечивать бытовые нужды работников, связанные с исполнением ими трудовых обязанностей;</w:t>
      </w:r>
    </w:p>
    <w:p w14:paraId="7B1FF36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осуществлять обязательное социальное страхование работников в порядке, установленном федеральными законами;</w:t>
      </w:r>
    </w:p>
    <w:p w14:paraId="13C8C79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189E201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0540B35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исполнять иные обязанности, предусмотренные трудовым законодательством и иными нормативными правовыми актами, содержащими нормы трудо</w:t>
      </w:r>
      <w:r w:rsidR="0060176D" w:rsidRPr="00873F4D">
        <w:rPr>
          <w:sz w:val="22"/>
        </w:rPr>
        <w:t>вого права</w:t>
      </w:r>
      <w:r w:rsidRPr="00873F4D">
        <w:rPr>
          <w:sz w:val="22"/>
        </w:rPr>
        <w:t>, соглашениями, локальными нормативными актами и трудовыми договорами.</w:t>
      </w:r>
    </w:p>
    <w:p w14:paraId="1E2E07C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5.2.1. Работодатель обязан отстранить от работы (не допускать к работе) работника:</w:t>
      </w:r>
    </w:p>
    <w:p w14:paraId="66ECFC9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появившегося на работе в состоянии алкогольного, наркотического или иного токсического опьянения;</w:t>
      </w:r>
    </w:p>
    <w:p w14:paraId="2CA3EA0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не прошедшего в установленном порядке обучение и проверку знаний и навыков в области охраны труда;</w:t>
      </w:r>
    </w:p>
    <w:p w14:paraId="2755E3F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251730E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5BBF44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1696D98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424D1F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 других случаях, предусмотренных федеральными законами и иными нормативными правовыми актами Российской Федерации.</w:t>
      </w:r>
    </w:p>
    <w:p w14:paraId="0396A44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14:paraId="452810B4"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6. ОСНОВНЫЕ ПРАВА И ОБЯЗАННОСТИ РАБОТНИКОВ</w:t>
      </w:r>
    </w:p>
    <w:p w14:paraId="2D15A0F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6.1. Работник имеет право на:</w:t>
      </w:r>
    </w:p>
    <w:p w14:paraId="31CDA3F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3918DC7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предоставление ему работы, обусловленной трудовым договором;</w:t>
      </w:r>
    </w:p>
    <w:p w14:paraId="09CF1DA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рабочее место, соответствующее государственным нормативным требованиям охраны труда и условиям;</w:t>
      </w:r>
    </w:p>
    <w:p w14:paraId="69B211C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F618F6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CC8646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полную достоверную информацию об условиях труда и требованиях охраны труда на рабочем месте;</w:t>
      </w:r>
    </w:p>
    <w:p w14:paraId="7EBF82A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14:paraId="1403267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7E7844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участие в управлении организацией в предусмотренных Трудовым кодексом Российской Федерации, иными федеральными законами и коллективным договором (при его наличии) формах;</w:t>
      </w:r>
    </w:p>
    <w:p w14:paraId="67C9E0C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6C1BF8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защиту своих трудовых прав, свобод и законных интересов всеми не запрещенными законом способами;</w:t>
      </w:r>
    </w:p>
    <w:p w14:paraId="11DCD06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F346BD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79190DA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обязательное социальное страхование в случаях, предусмотренных федеральными законами;</w:t>
      </w:r>
    </w:p>
    <w:p w14:paraId="512EEDD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иные права, предоставленные ему трудовым законодательством.</w:t>
      </w:r>
    </w:p>
    <w:p w14:paraId="1066D69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6.2. Работник обязан:</w:t>
      </w:r>
    </w:p>
    <w:p w14:paraId="5442A93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1C622DF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качественно и своевременно выполнять поручения, распоряжения, задания и указания своего непосредственного руководителя;</w:t>
      </w:r>
    </w:p>
    <w:p w14:paraId="7D8B5E0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соблюдать настоящие Правила;</w:t>
      </w:r>
    </w:p>
    <w:p w14:paraId="66A272C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соблюдать трудовую дисциплину;</w:t>
      </w:r>
    </w:p>
    <w:p w14:paraId="011A267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выполнять установленные нормы труда;</w:t>
      </w:r>
    </w:p>
    <w:p w14:paraId="63428BD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проходить обучение безопасным методам и </w:t>
      </w:r>
      <w:proofErr w:type="gramStart"/>
      <w:r w:rsidRPr="00873F4D">
        <w:rPr>
          <w:sz w:val="22"/>
        </w:rPr>
        <w:t>приемам выполнения работ</w:t>
      </w:r>
      <w:proofErr w:type="gramEnd"/>
      <w:r w:rsidRPr="00873F4D">
        <w:rPr>
          <w:sz w:val="22"/>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0AFB33B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
    <w:p w14:paraId="61FC91E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соблюдать требования по охране труда и обеспечению безопасности труда;</w:t>
      </w:r>
    </w:p>
    <w:p w14:paraId="3177411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709AD5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способствовать созданию благоприятной деловой атмосферы в коллективе;</w:t>
      </w:r>
    </w:p>
    <w:p w14:paraId="594C624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26274E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w:t>
      </w:r>
    </w:p>
    <w:p w14:paraId="762B0C6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поддерживать свое рабочее место, оборудование и приспособления в исправном состоянии, порядке и чистоте;</w:t>
      </w:r>
    </w:p>
    <w:p w14:paraId="6C884A8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соблюдать установленный Работодателем порядок хранения документов, материальных и денежных ценностей;</w:t>
      </w:r>
    </w:p>
    <w:p w14:paraId="43A0C96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0A5C627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15396EF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576261A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6.3. Работнику запрещается:</w:t>
      </w:r>
    </w:p>
    <w:p w14:paraId="744A1E4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использовать в личных целях инструменты, приспособления, технику и оборудование;</w:t>
      </w:r>
    </w:p>
    <w:p w14:paraId="5A78BAB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деятельности, пользоваться сетью </w:t>
      </w:r>
      <w:proofErr w:type="spellStart"/>
      <w:r w:rsidRPr="00873F4D">
        <w:rPr>
          <w:sz w:val="22"/>
        </w:rPr>
        <w:t>Internet</w:t>
      </w:r>
      <w:proofErr w:type="spellEnd"/>
      <w:r w:rsidRPr="00873F4D">
        <w:rPr>
          <w:sz w:val="22"/>
        </w:rPr>
        <w:t xml:space="preserve"> в личных целях, играть в компьютерные игры;</w:t>
      </w:r>
    </w:p>
    <w:p w14:paraId="649F395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курить в помещениях офиса, вне оборудованных зон, предназначенных для этих целей;</w:t>
      </w:r>
    </w:p>
    <w:p w14:paraId="4B66E5E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14:paraId="458E334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выносить и передавать другим лицам служебную информацию на бумажных и электронных носителях;</w:t>
      </w:r>
    </w:p>
    <w:p w14:paraId="7B51B6E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оставлять на длительное время свое рабочее место, не сообщив об этом своему непосредственному руководителю и не получив его разрешения.</w:t>
      </w:r>
    </w:p>
    <w:p w14:paraId="08E3B2A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6.4. Трудовые обязанности и права работников конкретизируются в трудовых договорах и должностных инструкциях.</w:t>
      </w:r>
    </w:p>
    <w:p w14:paraId="2248D987"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7. РАБОЧЕЕ ВРЕМЯ</w:t>
      </w:r>
    </w:p>
    <w:p w14:paraId="5FCDE05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7.1. Продолжительность рабочего времени работников </w:t>
      </w:r>
      <w:commentRangeStart w:id="9"/>
      <w:r w:rsidRPr="00873F4D">
        <w:rPr>
          <w:sz w:val="22"/>
        </w:rPr>
        <w:t>Общества</w:t>
      </w:r>
      <w:commentRangeEnd w:id="9"/>
      <w:r w:rsidR="008355C2">
        <w:rPr>
          <w:rStyle w:val="a8"/>
          <w:rFonts w:asciiTheme="minorHAnsi" w:eastAsiaTheme="minorHAnsi" w:hAnsiTheme="minorHAnsi" w:cstheme="minorBidi"/>
          <w:lang w:eastAsia="en-US"/>
        </w:rPr>
        <w:commentReference w:id="9"/>
      </w:r>
      <w:r w:rsidRPr="00873F4D">
        <w:rPr>
          <w:sz w:val="22"/>
        </w:rPr>
        <w:t xml:space="preserve"> составляет 40 часов в неделю.</w:t>
      </w:r>
    </w:p>
    <w:p w14:paraId="7825453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7.1.1. Для работников с нормальной продолжительностью рабочего времени устанавливается следующий режим рабочего времени:</w:t>
      </w:r>
    </w:p>
    <w:p w14:paraId="48DC813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пятидневная рабочая неделя с двумя выходными днями - субботой и воскресеньем;</w:t>
      </w:r>
    </w:p>
    <w:p w14:paraId="4E55936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продолжительность ежедневной работы составляет 8 часов;</w:t>
      </w:r>
    </w:p>
    <w:p w14:paraId="4405161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время начала работы - 9.00, время окончания работы - 18.00;</w:t>
      </w:r>
    </w:p>
    <w:p w14:paraId="122D15E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перерыв для отдыха и питания продолжительностью 1 час в течение рабочего дня. Данный перерыв не включается в рабочее время и не оплачивается.</w:t>
      </w:r>
    </w:p>
    <w:p w14:paraId="66ADCC1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7.1.2. Если при приеме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14:paraId="347C007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7.2. При приеме на работу сокращенная продолжительность рабочего времени устанавливается:</w:t>
      </w:r>
    </w:p>
    <w:p w14:paraId="142A110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14:paraId="2CDCC7F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14:paraId="2CEFF09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для работников, являющихся инвалидами I или II группы, - не более 35 часов в неделю;</w:t>
      </w:r>
    </w:p>
    <w:p w14:paraId="0BEDFB5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для работников, занятых на работах с вредными и (или) опасными условиями труда, - не более 36 часов в неделю.</w:t>
      </w:r>
    </w:p>
    <w:p w14:paraId="43CF352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14:paraId="7F380EF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7.3.1. Работодатель обязан установить неполное рабочее время по их просьбе следующим категориям работников:</w:t>
      </w:r>
    </w:p>
    <w:p w14:paraId="24A3BB4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беременным женщинам;</w:t>
      </w:r>
    </w:p>
    <w:p w14:paraId="3853810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одному из родителей (опекуну, попечителю), имеющему ребенка в возрасте до 14 лет (ребенка-инвалида в возрасте до 18 лет);</w:t>
      </w:r>
    </w:p>
    <w:p w14:paraId="768AEB1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лицу, осуществляющему уход за больным членом семьи в соответствии с медицинским заключением, выданным в установленном порядке;</w:t>
      </w:r>
    </w:p>
    <w:p w14:paraId="4A6AF9D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04FEED5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7.4. Максимальная продолжительность ежедневной работы предусмотрена для следующих лиц:</w:t>
      </w:r>
    </w:p>
    <w:p w14:paraId="42E40CB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работников в возрасте от 15 до 16 лет - пять часов;</w:t>
      </w:r>
    </w:p>
    <w:p w14:paraId="41C8370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работников в возрасте от 16 до 18 лет - семь часов;</w:t>
      </w:r>
    </w:p>
    <w:p w14:paraId="38F3AEA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учащихся, совмещающих учебу с работой:</w:t>
      </w:r>
    </w:p>
    <w:p w14:paraId="778035D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от 14 до 16 лет - два с половиной часа;</w:t>
      </w:r>
    </w:p>
    <w:p w14:paraId="0C9DD4D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от 16 до 18 лет - четыре часа;</w:t>
      </w:r>
    </w:p>
    <w:p w14:paraId="1DFB193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инвалидов - в соответствии с медицинским заключением.</w:t>
      </w:r>
    </w:p>
    <w:p w14:paraId="450430E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7.5. Для работников, работающих по совместительству, продолжительность рабочего дня не должна превышать 4 часов в день.</w:t>
      </w:r>
    </w:p>
    <w:p w14:paraId="4CD4A51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w:t>
      </w:r>
      <w:r w:rsidRPr="00873F4D">
        <w:rPr>
          <w:sz w:val="22"/>
        </w:rPr>
        <w:lastRenderedPageBreak/>
        <w:t>должна превышать половины месячной нормы рабочего времени, установленной для соответствующей категории работников.</w:t>
      </w:r>
    </w:p>
    <w:p w14:paraId="14CD824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7.5.2. Указанные в п. 7.5 и п. 7.5.1 ограничения продолжительности рабочего времени при работе по совместительству не применяются в следующих случаях:</w:t>
      </w:r>
    </w:p>
    <w:p w14:paraId="2B0A9B8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если по основному месту работы работник приостановил работу в связи с задержкой выплаты заработной платы;</w:t>
      </w:r>
    </w:p>
    <w:p w14:paraId="50FC7DE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если по основному месту работы работник отстранен от работы в соответствии с медицинским заключением.</w:t>
      </w:r>
    </w:p>
    <w:p w14:paraId="0177D3A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6D0060D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429140B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 необходимости выполнить сверхурочную работу;</w:t>
      </w:r>
    </w:p>
    <w:p w14:paraId="596CEC5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если работник работает на условиях ненормированного рабочего дня.</w:t>
      </w:r>
    </w:p>
    <w:p w14:paraId="42B4D95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14:paraId="2F01EC5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Работодатель вправе привлекать работника к сверхурочной работе без его согласия в случаях:</w:t>
      </w:r>
    </w:p>
    <w:p w14:paraId="77D49F5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32F2CA3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27447D9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w:t>
      </w:r>
      <w:r w:rsidRPr="00873F4D">
        <w:rPr>
          <w:sz w:val="22"/>
        </w:rPr>
        <w:lastRenderedPageBreak/>
        <w:t>эпизоотии) и в иных случаях, ставящих под угрозу жизнь или нормальные жизненные условия всего населения или его части.</w:t>
      </w:r>
    </w:p>
    <w:p w14:paraId="0991F88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3FF6EB4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Условие о режиме ненормированного рабочего дня обязательно включается в условия трудового договора. Перечень должностей работников с ненормированным рабочим днем устанавливается Положением о ненормированном рабочем дне.</w:t>
      </w:r>
    </w:p>
    <w:p w14:paraId="7EAD56D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7.8. Работодатель ведет учет времени, фактически отработанного каждым работником в табеле учета рабочего времени.</w:t>
      </w:r>
    </w:p>
    <w:p w14:paraId="5AE95197"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8. ВРЕМЯ ОТДЫХА</w:t>
      </w:r>
    </w:p>
    <w:p w14:paraId="43EC05D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0A7F55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8.2. Видами времени отдыха являются:</w:t>
      </w:r>
    </w:p>
    <w:p w14:paraId="567C29A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перерывы в течение рабочего дня (смены);</w:t>
      </w:r>
    </w:p>
    <w:p w14:paraId="7457C39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ежедневный (междусменный) отдых;</w:t>
      </w:r>
    </w:p>
    <w:p w14:paraId="65F7475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выходные дни (еженедельный непрерывный отдых);</w:t>
      </w:r>
    </w:p>
    <w:p w14:paraId="5A793D4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нерабочие праздничные дни;</w:t>
      </w:r>
    </w:p>
    <w:p w14:paraId="782FE69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отпуска.</w:t>
      </w:r>
    </w:p>
    <w:p w14:paraId="60AE11F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8.3. Работникам предоставляется следующее время отдыха:</w:t>
      </w:r>
    </w:p>
    <w:p w14:paraId="10F4D66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 перерыв для отдыха и питания продолжительностью один час в течение рабочего дня;</w:t>
      </w:r>
    </w:p>
    <w:p w14:paraId="1BD0F4F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2) два выходных дня - суббота, воскресенье;</w:t>
      </w:r>
    </w:p>
    <w:p w14:paraId="3A51BA1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3) нерабочие праздничные дни:</w:t>
      </w:r>
    </w:p>
    <w:p w14:paraId="6C5DA7F9" w14:textId="77777777" w:rsidR="00B34271" w:rsidRPr="00873F4D" w:rsidRDefault="00905287" w:rsidP="00B34271">
      <w:pPr>
        <w:pStyle w:val="a3"/>
        <w:shd w:val="clear" w:color="auto" w:fill="FFFFFF"/>
        <w:spacing w:before="0" w:beforeAutospacing="0" w:after="240" w:afterAutospacing="0" w:line="384" w:lineRule="atLeast"/>
        <w:rPr>
          <w:sz w:val="22"/>
        </w:rPr>
      </w:pPr>
      <w:r w:rsidRPr="00873F4D">
        <w:rPr>
          <w:sz w:val="22"/>
        </w:rPr>
        <w:t>- 1, 2, 3, 4,</w:t>
      </w:r>
      <w:r w:rsidR="00B34271" w:rsidRPr="00873F4D">
        <w:rPr>
          <w:sz w:val="22"/>
        </w:rPr>
        <w:t xml:space="preserve"> 5</w:t>
      </w:r>
      <w:r w:rsidRPr="00873F4D">
        <w:rPr>
          <w:sz w:val="22"/>
        </w:rPr>
        <w:t>, 6 и  8</w:t>
      </w:r>
      <w:r w:rsidR="00B34271" w:rsidRPr="00873F4D">
        <w:rPr>
          <w:sz w:val="22"/>
        </w:rPr>
        <w:t xml:space="preserve"> января - Новогодние каникулы;</w:t>
      </w:r>
    </w:p>
    <w:p w14:paraId="6001F98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- 7 января - Рождество Христово;</w:t>
      </w:r>
    </w:p>
    <w:p w14:paraId="46CFD7C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- 23 февраля - День защитника Отечества;</w:t>
      </w:r>
    </w:p>
    <w:p w14:paraId="2E95348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- 8 марта - Международный женский день;</w:t>
      </w:r>
    </w:p>
    <w:p w14:paraId="2D0BD21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- 1 мая - Праздник Весны и Труда;</w:t>
      </w:r>
    </w:p>
    <w:p w14:paraId="3988848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- 9 мая - День Победы;</w:t>
      </w:r>
    </w:p>
    <w:p w14:paraId="4551927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- 12 июня - День России;</w:t>
      </w:r>
    </w:p>
    <w:p w14:paraId="656C2A5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- 4 ноября - День народного единства.</w:t>
      </w:r>
    </w:p>
    <w:p w14:paraId="01A0CF9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4) ежегодные отпуска с сохранением места работы (должности) и среднего заработка.</w:t>
      </w:r>
    </w:p>
    <w:p w14:paraId="11482C4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14:paraId="18D816B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4EB09F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37E9DE0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21F852F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женщинам - перед отпуском по беременности и родам или непосредственно после него;</w:t>
      </w:r>
    </w:p>
    <w:p w14:paraId="4E94367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работникам в возрасте до восемнадцати лет;</w:t>
      </w:r>
    </w:p>
    <w:p w14:paraId="26FA071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работникам, усыновившим ребенка (детей) в возрасте до трех месяцев;</w:t>
      </w:r>
    </w:p>
    <w:p w14:paraId="60EEB60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совместителям одновременно с ежегодным оплачиваемым отпуском по основному месту работы;</w:t>
      </w:r>
    </w:p>
    <w:p w14:paraId="40C9042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 других случаях, предусмотренных федеральными законами.</w:t>
      </w:r>
    </w:p>
    <w:p w14:paraId="7AB02F9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w:t>
      </w:r>
      <w:r w:rsidRPr="00873F4D">
        <w:rPr>
          <w:sz w:val="22"/>
        </w:rPr>
        <w:lastRenderedPageBreak/>
        <w:t>наступления календарного года в порядке, установленном Трудовым кодексом Российской Федерации.</w:t>
      </w:r>
    </w:p>
    <w:p w14:paraId="541DB5C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8.4.4.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К таким категориям относятся:</w:t>
      </w:r>
    </w:p>
    <w:p w14:paraId="12D26C2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супруги военнослужащих;</w:t>
      </w:r>
    </w:p>
    <w:p w14:paraId="2D8AFE9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граждане, получившие суммарную (накопленную) эффективную дозу облучения, превышающую 25 </w:t>
      </w:r>
      <w:proofErr w:type="spellStart"/>
      <w:r w:rsidRPr="00873F4D">
        <w:rPr>
          <w:sz w:val="22"/>
        </w:rPr>
        <w:t>сЗв</w:t>
      </w:r>
      <w:proofErr w:type="spellEnd"/>
      <w:r w:rsidRPr="00873F4D">
        <w:rPr>
          <w:sz w:val="22"/>
        </w:rPr>
        <w:t xml:space="preserve"> (бэр);</w:t>
      </w:r>
    </w:p>
    <w:p w14:paraId="4856919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Герои Социалистического Труда и полные кавалеры Ордена Трудовой Славы;</w:t>
      </w:r>
    </w:p>
    <w:p w14:paraId="3C1C55C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почетные доноры России;</w:t>
      </w:r>
    </w:p>
    <w:p w14:paraId="261379C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Герои Советского Союза, Герои России, кавалеры Ордена Славы;</w:t>
      </w:r>
    </w:p>
    <w:p w14:paraId="54348463" w14:textId="77777777" w:rsidR="00370325" w:rsidRDefault="00B34271" w:rsidP="00B34271">
      <w:pPr>
        <w:pStyle w:val="a3"/>
        <w:shd w:val="clear" w:color="auto" w:fill="FFFFFF"/>
        <w:spacing w:before="0" w:beforeAutospacing="0" w:after="240" w:afterAutospacing="0" w:line="384" w:lineRule="atLeast"/>
        <w:rPr>
          <w:sz w:val="22"/>
        </w:rPr>
      </w:pPr>
      <w:r w:rsidRPr="00873F4D">
        <w:rPr>
          <w:sz w:val="22"/>
        </w:rPr>
        <w:t>- мужья, жены которых находятся в отпуске по беременности и родам</w:t>
      </w:r>
      <w:r w:rsidR="00370325">
        <w:rPr>
          <w:sz w:val="22"/>
        </w:rPr>
        <w:t>;</w:t>
      </w:r>
    </w:p>
    <w:p w14:paraId="7DC7BEC6" w14:textId="77777777" w:rsidR="00B34271" w:rsidRPr="00873F4D" w:rsidRDefault="00370325" w:rsidP="00B34271">
      <w:pPr>
        <w:pStyle w:val="a3"/>
        <w:shd w:val="clear" w:color="auto" w:fill="FFFFFF"/>
        <w:spacing w:before="0" w:beforeAutospacing="0" w:after="240" w:afterAutospacing="0" w:line="384" w:lineRule="atLeast"/>
        <w:rPr>
          <w:sz w:val="22"/>
        </w:rPr>
      </w:pPr>
      <w:r>
        <w:rPr>
          <w:sz w:val="22"/>
        </w:rPr>
        <w:t xml:space="preserve">- </w:t>
      </w:r>
      <w:r w:rsidRPr="00EC5FF0">
        <w:t>сотрудник</w:t>
      </w:r>
      <w:r>
        <w:t xml:space="preserve">и </w:t>
      </w:r>
      <w:r w:rsidRPr="00EC5FF0">
        <w:t>с тремя детьми и более в возрасте до 12 лет</w:t>
      </w:r>
      <w:r w:rsidR="00B34271" w:rsidRPr="00873F4D">
        <w:rPr>
          <w:sz w:val="22"/>
        </w:rPr>
        <w:t>.</w:t>
      </w:r>
    </w:p>
    <w:p w14:paraId="72EEB8F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8.5. О времени начала отпуска работник должен быть извещен под роспись не позднее чем за две недели до его начала.</w:t>
      </w:r>
    </w:p>
    <w:p w14:paraId="4B3A286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112CE77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2B77C5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8.7.1. Работодатель обязан на основании письменного заявления работника предоставить отпуск без сохранения заработной платы:</w:t>
      </w:r>
    </w:p>
    <w:p w14:paraId="542B035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участникам Великой Отечественной войны - до 35 календарных дней в году;</w:t>
      </w:r>
    </w:p>
    <w:p w14:paraId="112B9DE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работающим пенсионерам по старости (по возрасту) - до 14 календарных дней в году;</w:t>
      </w:r>
    </w:p>
    <w:p w14:paraId="5155CFC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w:t>
      </w:r>
      <w:r w:rsidRPr="00873F4D">
        <w:rPr>
          <w:sz w:val="22"/>
        </w:rPr>
        <w:lastRenderedPageBreak/>
        <w:t>вследствие заболевания, связанного с прохождением военной службы, - до 14 календарных дней в году;</w:t>
      </w:r>
    </w:p>
    <w:p w14:paraId="6411FBB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работающим инвалидам - до 60 календарных дней в году;</w:t>
      </w:r>
    </w:p>
    <w:p w14:paraId="20F241D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работникам в случаях рождения ребенка, регистрации брака, смерти близких родственников - до пяти календарных дней;</w:t>
      </w:r>
    </w:p>
    <w:p w14:paraId="08D4D55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 других случаях, предусмотренных Трудовым кодексом Российской Федерации, иными федеральными законами.</w:t>
      </w:r>
    </w:p>
    <w:p w14:paraId="6808095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14:paraId="175C5AE7"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9. ОПЛАТА ТРУДА</w:t>
      </w:r>
    </w:p>
    <w:p w14:paraId="4D181E2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14:paraId="31493D3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9.1.1. Размер должностного оклада устанавливается на основании штатного расписания </w:t>
      </w:r>
      <w:commentRangeStart w:id="10"/>
      <w:r w:rsidRPr="00873F4D">
        <w:rPr>
          <w:sz w:val="22"/>
        </w:rPr>
        <w:t>Общества</w:t>
      </w:r>
      <w:commentRangeEnd w:id="10"/>
      <w:r w:rsidR="008355C2">
        <w:rPr>
          <w:rStyle w:val="a8"/>
          <w:rFonts w:asciiTheme="minorHAnsi" w:eastAsiaTheme="minorHAnsi" w:hAnsiTheme="minorHAnsi" w:cstheme="minorBidi"/>
          <w:lang w:eastAsia="en-US"/>
        </w:rPr>
        <w:commentReference w:id="10"/>
      </w:r>
      <w:r w:rsidRPr="00873F4D">
        <w:rPr>
          <w:sz w:val="22"/>
        </w:rPr>
        <w:t>.</w:t>
      </w:r>
    </w:p>
    <w:p w14:paraId="61BD732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9.2. Работнику может быть выплачена премия в размере до 50% оклада при соблюдении условий и порядка, установленного Положением об оплате труда.</w:t>
      </w:r>
    </w:p>
    <w:p w14:paraId="3BF70CF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0FB90DE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9.3.1. Работникам в возрасте до 18 лет труд оплачивается с учетом сокращенной продолжительности работы.</w:t>
      </w:r>
    </w:p>
    <w:p w14:paraId="4956931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9.4. В случае установления работнику неполного рабочего времени оплата труда производится пропорционально отработанному им времени.</w:t>
      </w:r>
    </w:p>
    <w:p w14:paraId="1956644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9.5. Работникам, у которых условие о разъездном характере работы закреплено в трудовом договоре, производится компенсация транспортных расходов в порядке и на условиях, определенных Положением об оплате труда.</w:t>
      </w:r>
    </w:p>
    <w:p w14:paraId="2250C53E" w14:textId="77777777" w:rsidR="00B34271" w:rsidRPr="00873F4D" w:rsidRDefault="00B34271" w:rsidP="00370325">
      <w:pPr>
        <w:pStyle w:val="a3"/>
        <w:shd w:val="clear" w:color="auto" w:fill="FFFFFF"/>
        <w:spacing w:before="0" w:beforeAutospacing="0" w:after="240" w:afterAutospacing="0" w:line="384" w:lineRule="atLeast"/>
        <w:rPr>
          <w:sz w:val="22"/>
        </w:rPr>
      </w:pPr>
      <w:r w:rsidRPr="00873F4D">
        <w:rPr>
          <w:sz w:val="22"/>
        </w:rPr>
        <w:t xml:space="preserve">9.6. </w:t>
      </w:r>
      <w:r w:rsidR="00370325" w:rsidRPr="00873F4D">
        <w:rPr>
          <w:sz w:val="22"/>
        </w:rPr>
        <w:t>Заработная плата выплачивается работникам каждые полмесяца: 10 и 25 числа каждого месяца: 25 числа выплачивается первая часть заработной платы работник</w:t>
      </w:r>
      <w:r w:rsidR="00370325">
        <w:rPr>
          <w:sz w:val="22"/>
        </w:rPr>
        <w:t xml:space="preserve">а за текущий месяц – в </w:t>
      </w:r>
      <w:r w:rsidR="00370325">
        <w:rPr>
          <w:sz w:val="22"/>
        </w:rPr>
        <w:lastRenderedPageBreak/>
        <w:t xml:space="preserve">размере </w:t>
      </w:r>
      <w:proofErr w:type="gramStart"/>
      <w:r w:rsidR="00370325">
        <w:rPr>
          <w:sz w:val="22"/>
        </w:rPr>
        <w:t>суммы  рассчитанной</w:t>
      </w:r>
      <w:proofErr w:type="gramEnd"/>
      <w:r w:rsidR="00370325">
        <w:rPr>
          <w:sz w:val="22"/>
        </w:rPr>
        <w:t xml:space="preserve"> исходя из </w:t>
      </w:r>
      <w:r w:rsidR="00370325" w:rsidRPr="00213E4D">
        <w:rPr>
          <w:color w:val="000000"/>
          <w:sz w:val="22"/>
          <w:szCs w:val="22"/>
          <w:shd w:val="clear" w:color="auto" w:fill="FFFFFF"/>
        </w:rPr>
        <w:t>фактически отработанного сотрудником</w:t>
      </w:r>
      <w:r w:rsidR="00370325">
        <w:rPr>
          <w:color w:val="000000"/>
          <w:sz w:val="22"/>
          <w:szCs w:val="22"/>
          <w:shd w:val="clear" w:color="auto" w:fill="FFFFFF"/>
        </w:rPr>
        <w:t xml:space="preserve"> времени</w:t>
      </w:r>
      <w:r w:rsidR="00370325" w:rsidRPr="00213E4D">
        <w:rPr>
          <w:color w:val="000000"/>
          <w:sz w:val="22"/>
          <w:szCs w:val="22"/>
          <w:shd w:val="clear" w:color="auto" w:fill="FFFFFF"/>
        </w:rPr>
        <w:t xml:space="preserve"> за </w:t>
      </w:r>
      <w:r w:rsidR="00370325">
        <w:rPr>
          <w:color w:val="000000"/>
          <w:sz w:val="22"/>
          <w:szCs w:val="22"/>
          <w:shd w:val="clear" w:color="auto" w:fill="FFFFFF"/>
        </w:rPr>
        <w:t>первую половину месяца</w:t>
      </w:r>
      <w:r w:rsidR="00370325" w:rsidRPr="00873F4D">
        <w:rPr>
          <w:sz w:val="22"/>
        </w:rPr>
        <w:t>; 10 числа месяца, следующего за расчетным, производится полный расчет с работником</w:t>
      </w:r>
      <w:r w:rsidRPr="00873F4D">
        <w:rPr>
          <w:sz w:val="22"/>
        </w:rPr>
        <w:t>.</w:t>
      </w:r>
    </w:p>
    <w:p w14:paraId="0FAB94C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44771AB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9.7. Выплата заработной платы производится в валюте РФ в кассе </w:t>
      </w:r>
      <w:commentRangeStart w:id="11"/>
      <w:r w:rsidRPr="00873F4D">
        <w:rPr>
          <w:sz w:val="22"/>
        </w:rPr>
        <w:t>Общества</w:t>
      </w:r>
      <w:commentRangeEnd w:id="11"/>
      <w:r w:rsidR="008355C2">
        <w:rPr>
          <w:rStyle w:val="a8"/>
          <w:rFonts w:asciiTheme="minorHAnsi" w:eastAsiaTheme="minorHAnsi" w:hAnsiTheme="minorHAnsi" w:cstheme="minorBidi"/>
          <w:lang w:eastAsia="en-US"/>
        </w:rPr>
        <w:commentReference w:id="11"/>
      </w:r>
      <w:r w:rsidRPr="00873F4D">
        <w:rPr>
          <w:sz w:val="22"/>
        </w:rPr>
        <w:t>.</w:t>
      </w:r>
    </w:p>
    <w:p w14:paraId="2848AD7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9.7.1. 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14:paraId="0733263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9.8. Работодатель с заработной платы работника перечисляет налоги в размерах и порядке, предусмотренном действующим законодательством РФ.</w:t>
      </w:r>
    </w:p>
    <w:p w14:paraId="504DD51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9.9.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14:paraId="54F577C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 связи с туберкулезом больным туберкулезом. На период отстранения работникам выдаются пособия по государственному социальному страхованию;</w:t>
      </w:r>
    </w:p>
    <w:p w14:paraId="6801CB23"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в связи с тем, что лицо является носителем возбудителей инфекционных заболевания и может </w:t>
      </w:r>
      <w:bookmarkStart w:id="12" w:name="_GoBack"/>
      <w:bookmarkEnd w:id="12"/>
      <w:r w:rsidRPr="00873F4D">
        <w:rPr>
          <w:sz w:val="22"/>
        </w:rPr>
        <w:t>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14:paraId="27DAEB7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в связи с </w:t>
      </w:r>
      <w:proofErr w:type="spellStart"/>
      <w:r w:rsidRPr="00873F4D">
        <w:rPr>
          <w:sz w:val="22"/>
        </w:rPr>
        <w:t>непрохождением</w:t>
      </w:r>
      <w:proofErr w:type="spellEnd"/>
      <w:r w:rsidRPr="00873F4D">
        <w:rPr>
          <w:sz w:val="22"/>
        </w:rPr>
        <w:t xml:space="preserve"> обучения и проверки знаний и навыков в области охраны труда. Оплата в период простоя производится как за простой;</w:t>
      </w:r>
    </w:p>
    <w:p w14:paraId="1488D1D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 в связи с </w:t>
      </w:r>
      <w:proofErr w:type="spellStart"/>
      <w:r w:rsidRPr="00873F4D">
        <w:rPr>
          <w:sz w:val="22"/>
        </w:rPr>
        <w:t>непрохождением</w:t>
      </w:r>
      <w:proofErr w:type="spellEnd"/>
      <w:r w:rsidRPr="00873F4D">
        <w:rPr>
          <w:sz w:val="22"/>
        </w:rPr>
        <w:t xml:space="preserve">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14:paraId="5FE7A848"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10. ПООЩРЕНИЯ ЗА ТРУД</w:t>
      </w:r>
    </w:p>
    <w:p w14:paraId="552FB74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14:paraId="229833C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 объявление благодарности;</w:t>
      </w:r>
    </w:p>
    <w:p w14:paraId="4407509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выдача премии;</w:t>
      </w:r>
    </w:p>
    <w:p w14:paraId="67AB1E3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награждение ценным подарком;</w:t>
      </w:r>
    </w:p>
    <w:p w14:paraId="2AB25B9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награждение почетной грамотой.</w:t>
      </w:r>
    </w:p>
    <w:p w14:paraId="1770EAF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10.1.1. Размер премии устанавливается в пределах, предусмотренных Положением об оплате труда.</w:t>
      </w:r>
    </w:p>
    <w:p w14:paraId="61F25B7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14:paraId="29ABF9B7"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11. ОТВЕТСТВЕННОСТЬ СТОРОН</w:t>
      </w:r>
    </w:p>
    <w:p w14:paraId="4597A34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 Ответственность работника:</w:t>
      </w:r>
    </w:p>
    <w:p w14:paraId="655F53F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 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1525635B"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 Работодатель имеет право применить следующие дисциплинарные взыскания:</w:t>
      </w:r>
    </w:p>
    <w:p w14:paraId="5661631D"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замечание;</w:t>
      </w:r>
    </w:p>
    <w:p w14:paraId="71242D3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выговор;</w:t>
      </w:r>
    </w:p>
    <w:p w14:paraId="13E6B2F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увольнение по соответствующим основаниям, предусмотренным Трудовым кодексом РФ.</w:t>
      </w:r>
    </w:p>
    <w:p w14:paraId="146C01C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0E8BE4B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873F4D">
        <w:rPr>
          <w:sz w:val="22"/>
        </w:rPr>
        <w:t>Непредоставление</w:t>
      </w:r>
      <w:proofErr w:type="spellEnd"/>
      <w:r w:rsidRPr="00873F4D">
        <w:rPr>
          <w:sz w:val="22"/>
        </w:rPr>
        <w:t xml:space="preserve"> работником объяснения не является препятствием для применения дисциплинарного взыскания.</w:t>
      </w:r>
    </w:p>
    <w:p w14:paraId="27D107C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w:t>
      </w:r>
      <w:r w:rsidRPr="00873F4D">
        <w:rPr>
          <w:sz w:val="22"/>
        </w:rPr>
        <w:lastRenderedPageBreak/>
        <w:t>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1924675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11.1.6.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249C31D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1731E84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0A851A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450F1B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11.1.10. В течение срока действия дисциплинарного взыскания меры поощрения, указанные в пункте 10.1 настоящих Правил, к работнику не применяются.</w:t>
      </w:r>
    </w:p>
    <w:p w14:paraId="3056047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14:paraId="6EF66D9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7ED85A8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11.1.13.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 или иными федеральными законами.</w:t>
      </w:r>
    </w:p>
    <w:p w14:paraId="4D15F14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11.1.14. Материальная ответственность работника наступает за ущерб, причиненный им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5DD694A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0C118C4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11.1.16. Работник освобождается от материальной ответственности в случаях возникновения ущерба вследствие:</w:t>
      </w:r>
    </w:p>
    <w:p w14:paraId="18406AAC"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непреодолимой силы;</w:t>
      </w:r>
    </w:p>
    <w:p w14:paraId="7A49164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нормального хозяйственного риска;</w:t>
      </w:r>
    </w:p>
    <w:p w14:paraId="60E7D0A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крайней необходимости или необходимой обороны;</w:t>
      </w:r>
    </w:p>
    <w:p w14:paraId="383C2EB9"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 неисполнения Работодателем обязанности по обеспечению надлежащих условий для хранения имущества, вверенного работнику.</w:t>
      </w:r>
    </w:p>
    <w:p w14:paraId="77D92E72"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14:paraId="61D7B0F1"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11.1.18. В случаях, предусмотренных Трудовым кодексом Российской Федерации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2AABEC3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2090B0B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w:t>
      </w:r>
    </w:p>
    <w:p w14:paraId="69D8876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32CEED8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477B4AF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5FF75698"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2EC1EAE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605D3FB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74611D60"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4CB0CEE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 Ответственность Работодателя:</w:t>
      </w:r>
    </w:p>
    <w:p w14:paraId="35FF5F6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11.2.1. Материальная ответственность Работодателя наступает за ущерб, причиненный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20FB84D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11.2.2. Работодатель, причинивший ущерб работнику, возмещает этот ущерб в соответствии с Трудовым кодексом РФ и иными федеральными законами.</w:t>
      </w:r>
    </w:p>
    <w:p w14:paraId="6C246CE5"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14:paraId="4C7274E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11.2.4. Работодатель обязан возместить работнику не полученный им заработок во всех случаях незаконного лишения его возможности трудиться.</w:t>
      </w:r>
    </w:p>
    <w:p w14:paraId="5DFB37A7"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lastRenderedPageBreak/>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0992DFEE"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11.2.6.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62A57444"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11.2.7.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006A477F"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0845911B" w14:textId="77777777" w:rsidR="00B34271" w:rsidRPr="00873F4D" w:rsidRDefault="00B34271" w:rsidP="00B34271">
      <w:pPr>
        <w:pStyle w:val="a3"/>
        <w:shd w:val="clear" w:color="auto" w:fill="FFFFFF"/>
        <w:spacing w:before="0" w:beforeAutospacing="0" w:after="240" w:afterAutospacing="0" w:line="384" w:lineRule="atLeast"/>
        <w:jc w:val="center"/>
        <w:rPr>
          <w:sz w:val="22"/>
        </w:rPr>
      </w:pPr>
      <w:r w:rsidRPr="00873F4D">
        <w:rPr>
          <w:rStyle w:val="a4"/>
          <w:sz w:val="22"/>
        </w:rPr>
        <w:t>12. ЗАКЛЮЧИТЕЛЬНЫЕ ПОЛОЖЕНИЯ</w:t>
      </w:r>
    </w:p>
    <w:p w14:paraId="6FDC749A"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нормативно-правовых актов РФ.</w:t>
      </w:r>
    </w:p>
    <w:p w14:paraId="77721B56" w14:textId="77777777" w:rsidR="00B34271" w:rsidRPr="00873F4D" w:rsidRDefault="00B34271" w:rsidP="00B34271">
      <w:pPr>
        <w:pStyle w:val="a3"/>
        <w:shd w:val="clear" w:color="auto" w:fill="FFFFFF"/>
        <w:spacing w:before="0" w:beforeAutospacing="0" w:after="240" w:afterAutospacing="0" w:line="384" w:lineRule="atLeast"/>
        <w:rPr>
          <w:sz w:val="22"/>
        </w:rPr>
      </w:pPr>
      <w:r w:rsidRPr="00873F4D">
        <w:rPr>
          <w:sz w:val="22"/>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B34271" w:rsidRPr="00873F4D" w:rsidSect="008A415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Есенин Алексей" w:date="2019-07-05T15:26:00Z" w:initials="ЕА">
    <w:p w14:paraId="1F79BE64" w14:textId="77777777" w:rsidR="008355C2" w:rsidRDefault="008355C2">
      <w:pPr>
        <w:pStyle w:val="a9"/>
      </w:pPr>
      <w:r>
        <w:rPr>
          <w:rStyle w:val="a8"/>
        </w:rPr>
        <w:annotationRef/>
      </w:r>
      <w:r>
        <w:t>Заполнить</w:t>
      </w:r>
    </w:p>
  </w:comment>
  <w:comment w:id="1" w:author="Есенин Алексей" w:date="2019-07-05T15:26:00Z" w:initials="ЕА">
    <w:p w14:paraId="1C89D44D" w14:textId="77777777" w:rsidR="008355C2" w:rsidRDefault="008355C2">
      <w:pPr>
        <w:pStyle w:val="a9"/>
      </w:pPr>
      <w:r>
        <w:rPr>
          <w:rStyle w:val="a8"/>
        </w:rPr>
        <w:annotationRef/>
      </w:r>
      <w:r>
        <w:t>Заполнить</w:t>
      </w:r>
    </w:p>
  </w:comment>
  <w:comment w:id="2" w:author="Есенин Алексей" w:date="2019-07-05T15:26:00Z" w:initials="ЕА">
    <w:p w14:paraId="6EA25CDF" w14:textId="77777777" w:rsidR="008355C2" w:rsidRDefault="008355C2">
      <w:pPr>
        <w:pStyle w:val="a9"/>
      </w:pPr>
      <w:r>
        <w:rPr>
          <w:rStyle w:val="a8"/>
        </w:rPr>
        <w:annotationRef/>
      </w:r>
      <w:r>
        <w:t>Заполнить</w:t>
      </w:r>
    </w:p>
  </w:comment>
  <w:comment w:id="3" w:author="Есенин Алексей" w:date="2019-07-05T15:29:00Z" w:initials="ЕА">
    <w:p w14:paraId="65D1BB1D" w14:textId="77777777" w:rsidR="008355C2" w:rsidRDefault="008355C2">
      <w:pPr>
        <w:pStyle w:val="a9"/>
      </w:pPr>
      <w:r>
        <w:rPr>
          <w:rStyle w:val="a8"/>
        </w:rPr>
        <w:annotationRef/>
      </w:r>
      <w:r>
        <w:t>Изменить, при необходимости</w:t>
      </w:r>
    </w:p>
  </w:comment>
  <w:comment w:id="4" w:author="Есенин Алексей" w:date="2019-07-05T15:29:00Z" w:initials="ЕА">
    <w:p w14:paraId="3A043B26" w14:textId="77777777" w:rsidR="008355C2" w:rsidRDefault="008355C2" w:rsidP="008355C2">
      <w:pPr>
        <w:pStyle w:val="a9"/>
      </w:pPr>
      <w:r>
        <w:rPr>
          <w:rStyle w:val="a8"/>
        </w:rPr>
        <w:annotationRef/>
      </w:r>
      <w:r>
        <w:rPr>
          <w:rStyle w:val="a8"/>
        </w:rPr>
        <w:annotationRef/>
      </w:r>
      <w:r>
        <w:t>Изменить, при необходимости</w:t>
      </w:r>
    </w:p>
    <w:p w14:paraId="4F5E050F" w14:textId="77777777" w:rsidR="008355C2" w:rsidRDefault="008355C2">
      <w:pPr>
        <w:pStyle w:val="a9"/>
      </w:pPr>
    </w:p>
  </w:comment>
  <w:comment w:id="5" w:author="Есенин Алексей" w:date="2019-07-05T15:29:00Z" w:initials="ЕА">
    <w:p w14:paraId="64F4EBA3" w14:textId="77777777" w:rsidR="008355C2" w:rsidRDefault="008355C2" w:rsidP="008355C2">
      <w:pPr>
        <w:pStyle w:val="a9"/>
      </w:pPr>
      <w:r>
        <w:rPr>
          <w:rStyle w:val="a8"/>
        </w:rPr>
        <w:annotationRef/>
      </w:r>
      <w:r>
        <w:rPr>
          <w:rStyle w:val="a8"/>
        </w:rPr>
        <w:annotationRef/>
      </w:r>
      <w:r>
        <w:t>Изменить, при необходимости</w:t>
      </w:r>
    </w:p>
    <w:p w14:paraId="2300A83B" w14:textId="77777777" w:rsidR="008355C2" w:rsidRDefault="008355C2">
      <w:pPr>
        <w:pStyle w:val="a9"/>
      </w:pPr>
    </w:p>
  </w:comment>
  <w:comment w:id="6" w:author="Есенин Алексей" w:date="2019-07-05T15:27:00Z" w:initials="ЕА">
    <w:p w14:paraId="6B429501" w14:textId="77777777" w:rsidR="008355C2" w:rsidRDefault="008355C2">
      <w:pPr>
        <w:pStyle w:val="a9"/>
      </w:pPr>
      <w:r>
        <w:rPr>
          <w:rStyle w:val="a8"/>
        </w:rPr>
        <w:annotationRef/>
      </w:r>
      <w:r>
        <w:t>Заполнить</w:t>
      </w:r>
    </w:p>
  </w:comment>
  <w:comment w:id="7" w:author="Есенин Алексей" w:date="2019-07-05T15:27:00Z" w:initials="ЕА">
    <w:p w14:paraId="745B42B1" w14:textId="77777777" w:rsidR="008355C2" w:rsidRDefault="008355C2">
      <w:pPr>
        <w:pStyle w:val="a9"/>
      </w:pPr>
      <w:r>
        <w:rPr>
          <w:rStyle w:val="a8"/>
        </w:rPr>
        <w:annotationRef/>
      </w:r>
      <w:r>
        <w:t>Изменить, при необходимости</w:t>
      </w:r>
    </w:p>
  </w:comment>
  <w:comment w:id="8" w:author="Есенин Алексей" w:date="2019-07-05T15:27:00Z" w:initials="ЕА">
    <w:p w14:paraId="6C1A7FE7" w14:textId="77777777" w:rsidR="008355C2" w:rsidRDefault="008355C2">
      <w:pPr>
        <w:pStyle w:val="a9"/>
      </w:pPr>
      <w:r>
        <w:rPr>
          <w:rStyle w:val="a8"/>
        </w:rPr>
        <w:annotationRef/>
      </w:r>
      <w:r>
        <w:t>Изменить, при необходимости</w:t>
      </w:r>
    </w:p>
  </w:comment>
  <w:comment w:id="9" w:author="Есенин Алексей" w:date="2019-07-05T15:28:00Z" w:initials="ЕА">
    <w:p w14:paraId="4FA9A7A5" w14:textId="77777777" w:rsidR="008355C2" w:rsidRDefault="008355C2">
      <w:pPr>
        <w:pStyle w:val="a9"/>
      </w:pPr>
      <w:r>
        <w:rPr>
          <w:rStyle w:val="a8"/>
        </w:rPr>
        <w:annotationRef/>
      </w:r>
      <w:r>
        <w:t>Изменить, при необходимости</w:t>
      </w:r>
    </w:p>
  </w:comment>
  <w:comment w:id="10" w:author="Есенин Алексей" w:date="2019-07-05T15:28:00Z" w:initials="ЕА">
    <w:p w14:paraId="3A913FFB" w14:textId="77777777" w:rsidR="008355C2" w:rsidRDefault="008355C2">
      <w:pPr>
        <w:pStyle w:val="a9"/>
      </w:pPr>
      <w:r>
        <w:rPr>
          <w:rStyle w:val="a8"/>
        </w:rPr>
        <w:annotationRef/>
      </w:r>
      <w:r>
        <w:t>Изменить, при необходимости</w:t>
      </w:r>
    </w:p>
  </w:comment>
  <w:comment w:id="11" w:author="Есенин Алексей" w:date="2019-07-05T15:29:00Z" w:initials="ЕА">
    <w:p w14:paraId="71504E42" w14:textId="77777777" w:rsidR="008355C2" w:rsidRDefault="008355C2">
      <w:pPr>
        <w:pStyle w:val="a9"/>
      </w:pPr>
      <w:r>
        <w:rPr>
          <w:rStyle w:val="a8"/>
        </w:rPr>
        <w:annotationRef/>
      </w:r>
      <w:r>
        <w:t>Изменить, при необходимости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79BE64" w15:done="0"/>
  <w15:commentEx w15:paraId="1C89D44D" w15:done="0"/>
  <w15:commentEx w15:paraId="6EA25CDF" w15:done="0"/>
  <w15:commentEx w15:paraId="65D1BB1D" w15:done="0"/>
  <w15:commentEx w15:paraId="4F5E050F" w15:done="0"/>
  <w15:commentEx w15:paraId="2300A83B" w15:done="0"/>
  <w15:commentEx w15:paraId="6B429501" w15:done="0"/>
  <w15:commentEx w15:paraId="745B42B1" w15:done="0"/>
  <w15:commentEx w15:paraId="6C1A7FE7" w15:done="0"/>
  <w15:commentEx w15:paraId="4FA9A7A5" w15:done="0"/>
  <w15:commentEx w15:paraId="3A913FFB" w15:done="0"/>
  <w15:commentEx w15:paraId="71504E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сенин Алексей">
    <w15:presenceInfo w15:providerId="None" w15:userId="Есенин Алекс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34271"/>
    <w:rsid w:val="0007584E"/>
    <w:rsid w:val="00152E5A"/>
    <w:rsid w:val="001E7E95"/>
    <w:rsid w:val="00370325"/>
    <w:rsid w:val="0060176D"/>
    <w:rsid w:val="008355C2"/>
    <w:rsid w:val="00873F4D"/>
    <w:rsid w:val="008A4159"/>
    <w:rsid w:val="00905287"/>
    <w:rsid w:val="00920F9A"/>
    <w:rsid w:val="00965F28"/>
    <w:rsid w:val="009B1634"/>
    <w:rsid w:val="009C1941"/>
    <w:rsid w:val="00B34271"/>
    <w:rsid w:val="00DC4387"/>
    <w:rsid w:val="00EE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5DC1"/>
  <w15:docId w15:val="{54C5363D-3A6C-4305-B58E-1D57354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4271"/>
    <w:rPr>
      <w:b/>
      <w:bCs/>
    </w:rPr>
  </w:style>
  <w:style w:type="character" w:styleId="a5">
    <w:name w:val="Hyperlink"/>
    <w:basedOn w:val="a0"/>
    <w:uiPriority w:val="99"/>
    <w:semiHidden/>
    <w:unhideWhenUsed/>
    <w:rsid w:val="00B34271"/>
    <w:rPr>
      <w:color w:val="0000FF"/>
      <w:u w:val="single"/>
    </w:rPr>
  </w:style>
  <w:style w:type="paragraph" w:styleId="a6">
    <w:name w:val="Balloon Text"/>
    <w:basedOn w:val="a"/>
    <w:link w:val="a7"/>
    <w:uiPriority w:val="99"/>
    <w:semiHidden/>
    <w:unhideWhenUsed/>
    <w:rsid w:val="009C19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941"/>
    <w:rPr>
      <w:rFonts w:ascii="Tahoma" w:hAnsi="Tahoma" w:cs="Tahoma"/>
      <w:sz w:val="16"/>
      <w:szCs w:val="16"/>
    </w:rPr>
  </w:style>
  <w:style w:type="character" w:styleId="a8">
    <w:name w:val="annotation reference"/>
    <w:basedOn w:val="a0"/>
    <w:uiPriority w:val="99"/>
    <w:semiHidden/>
    <w:unhideWhenUsed/>
    <w:rsid w:val="008355C2"/>
    <w:rPr>
      <w:sz w:val="16"/>
      <w:szCs w:val="16"/>
    </w:rPr>
  </w:style>
  <w:style w:type="paragraph" w:styleId="a9">
    <w:name w:val="annotation text"/>
    <w:basedOn w:val="a"/>
    <w:link w:val="aa"/>
    <w:uiPriority w:val="99"/>
    <w:semiHidden/>
    <w:unhideWhenUsed/>
    <w:rsid w:val="008355C2"/>
    <w:pPr>
      <w:spacing w:line="240" w:lineRule="auto"/>
    </w:pPr>
    <w:rPr>
      <w:sz w:val="20"/>
      <w:szCs w:val="20"/>
    </w:rPr>
  </w:style>
  <w:style w:type="character" w:customStyle="1" w:styleId="aa">
    <w:name w:val="Текст примечания Знак"/>
    <w:basedOn w:val="a0"/>
    <w:link w:val="a9"/>
    <w:uiPriority w:val="99"/>
    <w:semiHidden/>
    <w:rsid w:val="008355C2"/>
    <w:rPr>
      <w:sz w:val="20"/>
      <w:szCs w:val="20"/>
    </w:rPr>
  </w:style>
  <w:style w:type="paragraph" w:styleId="ab">
    <w:name w:val="annotation subject"/>
    <w:basedOn w:val="a9"/>
    <w:next w:val="a9"/>
    <w:link w:val="ac"/>
    <w:uiPriority w:val="99"/>
    <w:semiHidden/>
    <w:unhideWhenUsed/>
    <w:rsid w:val="008355C2"/>
    <w:rPr>
      <w:b/>
      <w:bCs/>
    </w:rPr>
  </w:style>
  <w:style w:type="character" w:customStyle="1" w:styleId="ac">
    <w:name w:val="Тема примечания Знак"/>
    <w:basedOn w:val="aa"/>
    <w:link w:val="ab"/>
    <w:uiPriority w:val="99"/>
    <w:semiHidden/>
    <w:rsid w:val="00835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6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7460</Words>
  <Characters>42525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buhgalter4</dc:creator>
  <cp:lastModifiedBy>Есенин Алексей</cp:lastModifiedBy>
  <cp:revision>8</cp:revision>
  <cp:lastPrinted>2015-05-25T14:21:00Z</cp:lastPrinted>
  <dcterms:created xsi:type="dcterms:W3CDTF">2019-04-17T10:45:00Z</dcterms:created>
  <dcterms:modified xsi:type="dcterms:W3CDTF">2019-07-05T12:31:00Z</dcterms:modified>
</cp:coreProperties>
</file>